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883"/>
        <w:jc w:val="center"/>
        <w:rPr>
          <w:rFonts w:hint="eastAsia" w:ascii="宋体" w:hAnsi="宋体"/>
          <w:b/>
          <w:bCs/>
          <w:sz w:val="44"/>
          <w:szCs w:val="44"/>
          <w:lang w:val="en-US" w:eastAsia="zh-CN"/>
        </w:rPr>
      </w:pPr>
      <w:r>
        <w:rPr>
          <w:rFonts w:hint="eastAsia" w:ascii="宋体" w:hAnsi="宋体"/>
          <w:b/>
          <w:bCs/>
          <w:sz w:val="44"/>
          <w:szCs w:val="44"/>
        </w:rPr>
        <w:t>Paging and Intercom</w:t>
      </w:r>
      <w:r>
        <w:rPr>
          <w:rFonts w:hint="eastAsia" w:ascii="宋体" w:hAnsi="宋体"/>
          <w:b/>
          <w:bCs/>
          <w:sz w:val="44"/>
          <w:szCs w:val="44"/>
          <w:lang w:val="en-US" w:eastAsia="zh-CN"/>
        </w:rPr>
        <w:t xml:space="preserve"> </w:t>
      </w:r>
    </w:p>
    <w:p>
      <w:pPr>
        <w:ind w:firstLine="883"/>
        <w:jc w:val="center"/>
        <w:rPr>
          <w:rFonts w:hint="default" w:ascii="宋体" w:hAnsi="宋体" w:eastAsia="宋体"/>
          <w:b/>
          <w:bCs/>
          <w:sz w:val="44"/>
          <w:szCs w:val="44"/>
          <w:lang w:val="en-US" w:eastAsia="zh-CN"/>
        </w:rPr>
      </w:pPr>
      <w:r>
        <w:rPr>
          <w:rFonts w:hint="eastAsia" w:ascii="宋体" w:hAnsi="宋体"/>
          <w:b/>
          <w:bCs/>
          <w:sz w:val="44"/>
          <w:szCs w:val="44"/>
          <w:lang w:val="en-US" w:eastAsia="zh-CN"/>
        </w:rPr>
        <w:t>Introduction and Configuration</w:t>
      </w:r>
    </w:p>
    <w:p>
      <w:pPr>
        <w:pStyle w:val="8"/>
        <w:numPr>
          <w:ilvl w:val="0"/>
          <w:numId w:val="1"/>
        </w:numPr>
        <w:ind w:left="0" w:leftChars="0" w:firstLine="420" w:firstLineChars="0"/>
        <w:rPr>
          <w:b/>
          <w:bCs/>
          <w:color w:val="121212"/>
          <w:sz w:val="28"/>
          <w:szCs w:val="28"/>
          <w:shd w:val="clear" w:color="auto" w:fill="FFFFFF"/>
        </w:rPr>
      </w:pPr>
      <w:r>
        <w:rPr>
          <w:rFonts w:hint="eastAsia"/>
          <w:b/>
          <w:bCs/>
          <w:color w:val="121212"/>
          <w:sz w:val="28"/>
          <w:szCs w:val="28"/>
          <w:shd w:val="clear" w:color="auto" w:fill="FFFFFF"/>
          <w:lang w:val="en-US" w:eastAsia="zh-CN"/>
        </w:rPr>
        <w:t>Introduction</w:t>
      </w:r>
    </w:p>
    <w:p>
      <w:pPr>
        <w:pStyle w:val="8"/>
        <w:numPr>
          <w:ilvl w:val="0"/>
          <w:numId w:val="0"/>
        </w:numPr>
        <w:ind w:leftChars="0"/>
        <w:rPr>
          <w:color w:val="121212"/>
          <w:sz w:val="21"/>
          <w:szCs w:val="21"/>
          <w:shd w:val="clear" w:color="auto" w:fill="FFFFFF"/>
        </w:rPr>
      </w:pPr>
      <w:r>
        <w:rPr>
          <w:rFonts w:hint="eastAsia"/>
          <w:color w:val="121212"/>
          <w:sz w:val="21"/>
          <w:szCs w:val="21"/>
          <w:shd w:val="clear" w:color="auto" w:fill="FFFFFF"/>
        </w:rPr>
        <w:t xml:space="preserve">Using </w:t>
      </w:r>
      <w:r>
        <w:rPr>
          <w:rFonts w:hint="eastAsia"/>
          <w:color w:val="121212"/>
          <w:sz w:val="21"/>
          <w:szCs w:val="21"/>
          <w:shd w:val="clear" w:color="auto" w:fill="FFFFFF"/>
          <w:lang w:val="en-US" w:eastAsia="zh-CN"/>
        </w:rPr>
        <w:t>this</w:t>
      </w:r>
      <w:r>
        <w:rPr>
          <w:rFonts w:hint="eastAsia"/>
          <w:color w:val="121212"/>
          <w:sz w:val="21"/>
          <w:szCs w:val="21"/>
          <w:shd w:val="clear" w:color="auto" w:fill="FFFFFF"/>
        </w:rPr>
        <w:t xml:space="preserve"> function, users can send voice notifications to members through the phone.</w:t>
      </w:r>
    </w:p>
    <w:p>
      <w:pPr>
        <w:pStyle w:val="8"/>
        <w:numPr>
          <w:ilvl w:val="0"/>
          <w:numId w:val="2"/>
        </w:numPr>
        <w:rPr>
          <w:color w:val="121212"/>
          <w:sz w:val="21"/>
          <w:szCs w:val="21"/>
          <w:shd w:val="clear" w:color="auto" w:fill="FFFFFF"/>
        </w:rPr>
      </w:pPr>
      <w:r>
        <w:rPr>
          <w:rFonts w:hint="eastAsia"/>
          <w:b/>
          <w:bCs/>
          <w:color w:val="121212"/>
          <w:sz w:val="21"/>
          <w:szCs w:val="21"/>
          <w:shd w:val="clear" w:color="auto" w:fill="FFFFFF"/>
          <w:lang w:val="en-US" w:eastAsia="zh-CN"/>
        </w:rPr>
        <w:t>One way Paging</w:t>
      </w:r>
      <w:r>
        <w:rPr>
          <w:rFonts w:hint="eastAsia"/>
          <w:b/>
          <w:bCs/>
          <w:color w:val="121212"/>
          <w:sz w:val="21"/>
          <w:szCs w:val="21"/>
          <w:shd w:val="clear" w:color="auto" w:fill="FFFFFF"/>
        </w:rPr>
        <w:t>：</w:t>
      </w:r>
      <w:r>
        <w:rPr>
          <w:rFonts w:hint="eastAsia"/>
          <w:color w:val="121212"/>
          <w:sz w:val="21"/>
          <w:szCs w:val="21"/>
          <w:shd w:val="clear" w:color="auto" w:fill="FFFFFF"/>
        </w:rPr>
        <w:t>One-way announcement to users with extensions registered.</w:t>
      </w:r>
    </w:p>
    <w:p>
      <w:pPr>
        <w:pStyle w:val="8"/>
        <w:numPr>
          <w:ilvl w:val="0"/>
          <w:numId w:val="2"/>
        </w:numPr>
        <w:rPr>
          <w:color w:val="121212"/>
          <w:sz w:val="21"/>
          <w:szCs w:val="21"/>
          <w:shd w:val="clear" w:color="auto" w:fill="FFFFFF"/>
        </w:rPr>
      </w:pPr>
      <w:r>
        <w:rPr>
          <w:rFonts w:hint="eastAsia"/>
          <w:b/>
          <w:bCs/>
          <w:color w:val="121212"/>
          <w:sz w:val="21"/>
          <w:szCs w:val="21"/>
          <w:shd w:val="clear" w:color="auto" w:fill="FFFFFF"/>
          <w:lang w:val="en-US" w:eastAsia="zh-CN"/>
        </w:rPr>
        <w:t>One way Multicast Paging</w:t>
      </w:r>
      <w:r>
        <w:rPr>
          <w:rFonts w:hint="eastAsia"/>
          <w:b/>
          <w:bCs/>
          <w:color w:val="121212"/>
          <w:sz w:val="21"/>
          <w:szCs w:val="21"/>
          <w:shd w:val="clear" w:color="auto" w:fill="FFFFFF"/>
        </w:rPr>
        <w:t>：</w:t>
      </w:r>
      <w:r>
        <w:rPr>
          <w:rFonts w:hint="eastAsia"/>
          <w:color w:val="121212"/>
          <w:sz w:val="21"/>
          <w:szCs w:val="21"/>
          <w:shd w:val="clear" w:color="auto" w:fill="FFFFFF"/>
        </w:rPr>
        <w:t>Paging feature is used to make a one-way announcement to users via a phone speaker.</w:t>
      </w:r>
    </w:p>
    <w:p>
      <w:pPr>
        <w:pStyle w:val="8"/>
        <w:numPr>
          <w:ilvl w:val="0"/>
          <w:numId w:val="2"/>
        </w:numPr>
        <w:rPr>
          <w:color w:val="121212"/>
          <w:sz w:val="21"/>
          <w:szCs w:val="21"/>
          <w:shd w:val="clear" w:color="auto" w:fill="FFFFFF"/>
        </w:rPr>
      </w:pPr>
      <w:r>
        <w:rPr>
          <w:rFonts w:hint="eastAsia"/>
          <w:b/>
          <w:bCs/>
          <w:color w:val="121212"/>
          <w:sz w:val="21"/>
          <w:szCs w:val="21"/>
          <w:shd w:val="clear" w:color="auto" w:fill="FFFFFF"/>
          <w:lang w:val="en-US" w:eastAsia="zh-CN"/>
        </w:rPr>
        <w:t>Two-way Intercom</w:t>
      </w:r>
      <w:r>
        <w:rPr>
          <w:rFonts w:hint="eastAsia"/>
          <w:b/>
          <w:bCs/>
          <w:color w:val="121212"/>
          <w:sz w:val="21"/>
          <w:szCs w:val="21"/>
          <w:shd w:val="clear" w:color="auto" w:fill="FFFFFF"/>
        </w:rPr>
        <w:t>：</w:t>
      </w:r>
      <w:r>
        <w:rPr>
          <w:rFonts w:hint="eastAsia"/>
          <w:color w:val="121212"/>
          <w:sz w:val="21"/>
          <w:szCs w:val="21"/>
          <w:shd w:val="clear" w:color="auto" w:fill="FFFFFF"/>
        </w:rPr>
        <w:t>Intercom feature is used to establish two-way communication with users via a phone speaker.</w:t>
      </w:r>
    </w:p>
    <w:p>
      <w:pPr>
        <w:pStyle w:val="8"/>
        <w:numPr>
          <w:ilvl w:val="0"/>
          <w:numId w:val="2"/>
        </w:numPr>
        <w:rPr>
          <w:rFonts w:hint="eastAsia"/>
          <w:color w:val="121212"/>
          <w:sz w:val="21"/>
          <w:szCs w:val="21"/>
          <w:shd w:val="clear" w:color="auto" w:fill="FFFFFF"/>
        </w:rPr>
      </w:pPr>
      <w:r>
        <w:rPr>
          <w:rFonts w:hint="eastAsia"/>
          <w:b/>
          <w:bCs/>
          <w:color w:val="121212"/>
          <w:sz w:val="21"/>
          <w:szCs w:val="21"/>
          <w:shd w:val="clear" w:color="auto" w:fill="FFFFFF"/>
        </w:rPr>
        <w:t xml:space="preserve">Scheduled paging </w:t>
      </w:r>
      <w:r>
        <w:rPr>
          <w:rFonts w:hint="eastAsia"/>
          <w:b/>
          <w:bCs/>
          <w:color w:val="121212"/>
          <w:sz w:val="21"/>
          <w:szCs w:val="21"/>
          <w:shd w:val="clear" w:color="auto" w:fill="FFFFFF"/>
          <w:lang w:val="en-US" w:eastAsia="zh-CN"/>
        </w:rPr>
        <w:t xml:space="preserve">call </w:t>
      </w:r>
      <w:r>
        <w:rPr>
          <w:rFonts w:hint="eastAsia"/>
          <w:b/>
          <w:bCs/>
          <w:color w:val="121212"/>
          <w:sz w:val="21"/>
          <w:szCs w:val="21"/>
          <w:shd w:val="clear" w:color="auto" w:fill="FFFFFF"/>
        </w:rPr>
        <w:t>and intercom call</w:t>
      </w:r>
      <w:r>
        <w:rPr>
          <w:rFonts w:hint="eastAsia"/>
          <w:b/>
          <w:bCs/>
          <w:color w:val="121212"/>
          <w:sz w:val="21"/>
          <w:szCs w:val="21"/>
          <w:shd w:val="clear" w:color="auto" w:fill="FFFFFF"/>
          <w:lang w:val="en-US" w:eastAsia="zh-CN"/>
        </w:rPr>
        <w:t>:</w:t>
      </w:r>
      <w:r>
        <w:rPr>
          <w:rFonts w:hint="eastAsia"/>
          <w:color w:val="121212"/>
          <w:sz w:val="21"/>
          <w:szCs w:val="21"/>
          <w:shd w:val="clear" w:color="auto" w:fill="FFFFFF"/>
        </w:rPr>
        <w:t>Us</w:t>
      </w:r>
      <w:r>
        <w:rPr>
          <w:rFonts w:hint="eastAsia"/>
          <w:color w:val="121212"/>
          <w:sz w:val="21"/>
          <w:szCs w:val="21"/>
          <w:shd w:val="clear" w:color="auto" w:fill="FFFFFF"/>
          <w:lang w:val="en-US" w:eastAsia="zh-CN"/>
        </w:rPr>
        <w:t>ing</w:t>
      </w:r>
      <w:bookmarkStart w:id="0" w:name="_GoBack"/>
      <w:bookmarkEnd w:id="0"/>
      <w:r>
        <w:rPr>
          <w:rFonts w:hint="eastAsia"/>
          <w:color w:val="121212"/>
          <w:sz w:val="21"/>
          <w:szCs w:val="21"/>
          <w:shd w:val="clear" w:color="auto" w:fill="FFFFFF"/>
        </w:rPr>
        <w:t xml:space="preserve"> the reservation broadcast group function, the system will play the broadcast regularly, or call the user's extension regularly to prompt the user to play the broadcast.</w:t>
      </w:r>
    </w:p>
    <w:p>
      <w:pPr>
        <w:pStyle w:val="8"/>
        <w:numPr>
          <w:ilvl w:val="0"/>
          <w:numId w:val="1"/>
        </w:numPr>
        <w:ind w:left="0" w:leftChars="0" w:firstLine="420" w:firstLineChars="0"/>
        <w:rPr>
          <w:b/>
          <w:bCs/>
          <w:color w:val="121212"/>
          <w:sz w:val="28"/>
          <w:szCs w:val="28"/>
          <w:shd w:val="clear" w:color="auto" w:fill="FFFFFF"/>
        </w:rPr>
      </w:pPr>
      <w:r>
        <w:rPr>
          <w:rFonts w:hint="eastAsia"/>
          <w:b/>
          <w:bCs/>
          <w:color w:val="121212"/>
          <w:sz w:val="28"/>
          <w:szCs w:val="28"/>
          <w:shd w:val="clear" w:color="auto" w:fill="FFFFFF"/>
          <w:lang w:val="en-US" w:eastAsia="zh-CN"/>
        </w:rPr>
        <w:t>Configuration Flow</w:t>
      </w:r>
    </w:p>
    <w:p>
      <w:pPr>
        <w:pStyle w:val="8"/>
        <w:ind w:firstLine="420" w:firstLineChars="0"/>
        <w:rPr>
          <w:rFonts w:hint="default" w:eastAsia="宋体"/>
          <w:color w:val="000000" w:themeColor="text1"/>
          <w:sz w:val="21"/>
          <w:szCs w:val="21"/>
          <w:highlight w:val="yellow"/>
          <w:shd w:val="clear" w:color="auto" w:fill="FFFFFF"/>
          <w:lang w:val="en-US" w:eastAsia="zh-CN"/>
          <w14:textFill>
            <w14:solidFill>
              <w14:schemeClr w14:val="tx1"/>
            </w14:solidFill>
          </w14:textFill>
        </w:rPr>
      </w:pPr>
      <w:r>
        <w:rPr>
          <w:rFonts w:hint="eastAsia"/>
          <w:color w:val="000000" w:themeColor="text1"/>
          <w:sz w:val="21"/>
          <w:szCs w:val="21"/>
          <w:highlight w:val="yellow"/>
          <w:shd w:val="clear" w:color="auto" w:fill="FFFFFF"/>
          <w14:textFill>
            <w14:solidFill>
              <w14:schemeClr w14:val="tx1"/>
            </w14:solidFill>
          </w14:textFill>
        </w:rPr>
        <w:t xml:space="preserve">2.1 </w:t>
      </w:r>
      <w:r>
        <w:rPr>
          <w:rFonts w:hint="eastAsia"/>
          <w:color w:val="000000" w:themeColor="text1"/>
          <w:sz w:val="21"/>
          <w:szCs w:val="21"/>
          <w:highlight w:val="yellow"/>
          <w:shd w:val="clear" w:color="auto" w:fill="FFFFFF"/>
          <w:lang w:val="en-US" w:eastAsia="zh-CN"/>
          <w14:textFill>
            <w14:solidFill>
              <w14:schemeClr w14:val="tx1"/>
            </w14:solidFill>
          </w14:textFill>
        </w:rPr>
        <w:t>One way Paging</w:t>
      </w:r>
    </w:p>
    <w:p>
      <w:pPr>
        <w:pStyle w:val="8"/>
        <w:rPr>
          <w:rFonts w:hint="eastAsia"/>
          <w:b/>
          <w:bCs/>
          <w:color w:val="auto"/>
          <w:sz w:val="21"/>
          <w:szCs w:val="21"/>
          <w:shd w:val="clear" w:color="auto" w:fill="FFFFFF"/>
        </w:rPr>
      </w:pPr>
      <w:r>
        <w:rPr>
          <w:rFonts w:hint="eastAsia"/>
          <w:b/>
          <w:bCs/>
          <w:color w:val="auto"/>
          <w:sz w:val="21"/>
          <w:szCs w:val="21"/>
          <w:shd w:val="clear" w:color="auto" w:fill="FFFFFF"/>
          <w:lang w:val="en-US" w:eastAsia="zh-CN"/>
        </w:rPr>
        <w:t>S</w:t>
      </w:r>
      <w:r>
        <w:rPr>
          <w:rFonts w:hint="eastAsia"/>
          <w:b/>
          <w:bCs/>
          <w:color w:val="auto"/>
          <w:sz w:val="21"/>
          <w:szCs w:val="21"/>
          <w:shd w:val="clear" w:color="auto" w:fill="FFFFFF"/>
        </w:rPr>
        <w:t>cenarios：</w:t>
      </w:r>
    </w:p>
    <w:p>
      <w:pPr>
        <w:pStyle w:val="8"/>
        <w:rPr>
          <w:rFonts w:hint="eastAsia"/>
          <w:color w:val="auto"/>
          <w:sz w:val="21"/>
          <w:szCs w:val="21"/>
          <w:shd w:val="clear" w:color="auto" w:fill="FFFFFF"/>
        </w:rPr>
      </w:pPr>
      <w:r>
        <w:rPr>
          <w:rFonts w:hint="eastAsia"/>
          <w:color w:val="auto"/>
          <w:sz w:val="21"/>
          <w:szCs w:val="21"/>
          <w:shd w:val="clear" w:color="auto" w:fill="FFFFFF"/>
        </w:rPr>
        <w:t>A company has different departments on different floors in a building. Each department is deployed with a phone for communication. The boss has an urgent case that needs to confirm with marketers. In this case, you can set up a One-way paging group for Marketing Department. The boss can make a paging call to the department and ask marketers concerned to go to the office.</w:t>
      </w:r>
    </w:p>
    <w:p>
      <w:pPr>
        <w:pStyle w:val="8"/>
        <w:rPr>
          <w:rFonts w:hint="eastAsia"/>
          <w:b/>
          <w:bCs/>
          <w:color w:val="auto"/>
          <w:sz w:val="21"/>
          <w:szCs w:val="21"/>
          <w:shd w:val="clear" w:color="auto" w:fill="FFFFFF"/>
          <w:lang w:val="en-US" w:eastAsia="zh-CN"/>
        </w:rPr>
      </w:pPr>
      <w:r>
        <w:rPr>
          <w:rFonts w:hint="eastAsia"/>
          <w:b/>
          <w:bCs/>
          <w:color w:val="auto"/>
          <w:sz w:val="21"/>
          <w:szCs w:val="21"/>
          <w:shd w:val="clear" w:color="auto" w:fill="FFFFFF"/>
          <w:lang w:val="en-US" w:eastAsia="zh-CN"/>
        </w:rPr>
        <w:t>Configurtion:</w:t>
      </w:r>
    </w:p>
    <w:p>
      <w:pPr>
        <w:pStyle w:val="8"/>
        <w:rPr>
          <w:rFonts w:hint="default"/>
          <w:color w:val="FF0000"/>
          <w:sz w:val="21"/>
          <w:szCs w:val="21"/>
          <w:shd w:val="clear" w:color="auto" w:fill="FFFFFF"/>
          <w:lang w:val="en-US" w:eastAsia="zh-CN"/>
        </w:rPr>
      </w:pPr>
      <w:r>
        <w:rPr>
          <w:rFonts w:hint="eastAsia"/>
          <w:color w:val="FF0000"/>
          <w:sz w:val="21"/>
          <w:szCs w:val="21"/>
          <w:shd w:val="clear" w:color="auto" w:fill="FFFFFF"/>
          <w:lang w:val="en-US" w:eastAsia="zh-CN"/>
        </w:rPr>
        <w:t>Call Feature → Paging and Intercom → Fill in parameters → Click Save and apply</w:t>
      </w:r>
    </w:p>
    <w:p>
      <w:pPr>
        <w:pStyle w:val="8"/>
      </w:pPr>
      <w:r>
        <w:drawing>
          <wp:inline distT="0" distB="0" distL="114300" distR="114300">
            <wp:extent cx="6637020" cy="3201670"/>
            <wp:effectExtent l="0" t="0" r="5080" b="11430"/>
            <wp:docPr id="4"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pic:cNvPicPr>
                      <a:picLocks noChangeAspect="1"/>
                    </pic:cNvPicPr>
                  </pic:nvPicPr>
                  <pic:blipFill>
                    <a:blip r:embed="rId12"/>
                    <a:stretch>
                      <a:fillRect/>
                    </a:stretch>
                  </pic:blipFill>
                  <pic:spPr>
                    <a:xfrm>
                      <a:off x="0" y="0"/>
                      <a:ext cx="6637020" cy="3201670"/>
                    </a:xfrm>
                    <a:prstGeom prst="rect">
                      <a:avLst/>
                    </a:prstGeom>
                    <a:noFill/>
                    <a:ln>
                      <a:noFill/>
                    </a:ln>
                  </pic:spPr>
                </pic:pic>
              </a:graphicData>
            </a:graphic>
          </wp:inline>
        </w:drawing>
      </w:r>
    </w:p>
    <w:p>
      <w:pPr>
        <w:pStyle w:val="8"/>
        <w:rPr>
          <w:rFonts w:hint="eastAsia" w:eastAsia="宋体"/>
          <w:lang w:val="en-US" w:eastAsia="zh-CN"/>
        </w:rPr>
      </w:pPr>
      <w:r>
        <w:rPr>
          <w:rFonts w:hint="eastAsia"/>
        </w:rPr>
        <w:t>Parameter Description</w:t>
      </w:r>
      <w:r>
        <w:rPr>
          <w:rFonts w:hint="eastAsia"/>
          <w:lang w:val="en-US" w:eastAsia="zh-CN"/>
        </w:rPr>
        <w:t>:</w:t>
      </w:r>
    </w:p>
    <w:p>
      <w:pPr>
        <w:pStyle w:val="8"/>
        <w:rPr>
          <w:rFonts w:hint="default"/>
          <w:sz w:val="21"/>
          <w:szCs w:val="21"/>
          <w:lang w:val="en-US"/>
        </w:rPr>
      </w:pPr>
      <w:r>
        <w:rPr>
          <w:rFonts w:hint="eastAsia"/>
          <w:sz w:val="21"/>
          <w:szCs w:val="21"/>
          <w:lang w:val="en-US" w:eastAsia="zh-CN"/>
        </w:rPr>
        <w:t>Number:Paging/Intercom gourp</w:t>
      </w:r>
      <w:r>
        <w:rPr>
          <w:rFonts w:hint="default"/>
          <w:sz w:val="21"/>
          <w:szCs w:val="21"/>
          <w:lang w:val="en-US" w:eastAsia="zh-CN"/>
        </w:rPr>
        <w:t>’</w:t>
      </w:r>
      <w:r>
        <w:rPr>
          <w:rFonts w:hint="eastAsia"/>
          <w:sz w:val="21"/>
          <w:szCs w:val="21"/>
          <w:lang w:val="en-US" w:eastAsia="zh-CN"/>
        </w:rPr>
        <w:t>s extension number.(A new extension number that has not been created before)</w:t>
      </w:r>
    </w:p>
    <w:p>
      <w:pPr>
        <w:pStyle w:val="8"/>
        <w:rPr>
          <w:rFonts w:hint="eastAsia" w:eastAsia="宋体"/>
          <w:sz w:val="21"/>
          <w:szCs w:val="21"/>
          <w:lang w:val="en-US" w:eastAsia="zh-CN"/>
        </w:rPr>
      </w:pPr>
      <w:r>
        <w:rPr>
          <w:rFonts w:hint="eastAsia"/>
          <w:sz w:val="21"/>
          <w:szCs w:val="21"/>
          <w:lang w:val="en-US" w:eastAsia="zh-CN"/>
        </w:rPr>
        <w:t xml:space="preserve">Name:Name the Paging/Intercom group,such as </w:t>
      </w:r>
      <w:r>
        <w:rPr>
          <w:rFonts w:hint="eastAsia"/>
          <w:sz w:val="21"/>
          <w:szCs w:val="21"/>
        </w:rPr>
        <w:t>6</w:t>
      </w:r>
      <w:r>
        <w:rPr>
          <w:sz w:val="21"/>
          <w:szCs w:val="21"/>
        </w:rPr>
        <w:t>602</w:t>
      </w:r>
      <w:r>
        <w:rPr>
          <w:rFonts w:hint="eastAsia"/>
          <w:sz w:val="21"/>
          <w:szCs w:val="21"/>
          <w:lang w:val="en-US" w:eastAsia="zh-CN"/>
        </w:rPr>
        <w:t>.</w:t>
      </w:r>
    </w:p>
    <w:p>
      <w:pPr>
        <w:pStyle w:val="8"/>
        <w:rPr>
          <w:rFonts w:hint="default"/>
          <w:sz w:val="21"/>
          <w:szCs w:val="21"/>
          <w:lang w:val="en-US"/>
        </w:rPr>
      </w:pPr>
      <w:r>
        <w:rPr>
          <w:rFonts w:hint="eastAsia"/>
          <w:sz w:val="21"/>
          <w:szCs w:val="21"/>
          <w:lang w:val="en-US" w:eastAsia="zh-CN"/>
        </w:rPr>
        <w:t>Type:Paging/Intercom group</w:t>
      </w:r>
      <w:r>
        <w:rPr>
          <w:rFonts w:hint="default"/>
          <w:sz w:val="21"/>
          <w:szCs w:val="21"/>
          <w:lang w:val="en-US" w:eastAsia="zh-CN"/>
        </w:rPr>
        <w:t>’</w:t>
      </w:r>
      <w:r>
        <w:rPr>
          <w:rFonts w:hint="eastAsia"/>
          <w:sz w:val="21"/>
          <w:szCs w:val="21"/>
          <w:lang w:val="en-US" w:eastAsia="zh-CN"/>
        </w:rPr>
        <w:t>s type,such as One way Paging.</w:t>
      </w:r>
    </w:p>
    <w:p>
      <w:pPr>
        <w:pStyle w:val="8"/>
        <w:rPr>
          <w:sz w:val="21"/>
          <w:szCs w:val="21"/>
        </w:rPr>
      </w:pPr>
      <w:r>
        <w:rPr>
          <w:rFonts w:hint="eastAsia"/>
          <w:sz w:val="21"/>
          <w:szCs w:val="21"/>
          <w:lang w:val="en-US" w:eastAsia="zh-CN"/>
        </w:rPr>
        <w:t>Prompt(Optional):</w:t>
      </w:r>
      <w:r>
        <w:rPr>
          <w:rFonts w:hint="eastAsia"/>
          <w:sz w:val="21"/>
          <w:szCs w:val="21"/>
        </w:rPr>
        <w:t>If you want to play a notification tone before the intercom, select a custom notification tone</w:t>
      </w:r>
      <w:r>
        <w:rPr>
          <w:rFonts w:hint="eastAsia"/>
          <w:sz w:val="21"/>
          <w:szCs w:val="21"/>
          <w:lang w:val="en-US" w:eastAsia="zh-CN"/>
        </w:rPr>
        <w:t xml:space="preserve"> here</w:t>
      </w:r>
      <w:r>
        <w:rPr>
          <w:rFonts w:hint="eastAsia"/>
          <w:sz w:val="21"/>
          <w:szCs w:val="21"/>
        </w:rPr>
        <w:t>.</w:t>
      </w:r>
    </w:p>
    <w:p>
      <w:pPr>
        <w:pStyle w:val="8"/>
        <w:rPr>
          <w:rFonts w:hint="eastAsia" w:eastAsia="宋体"/>
          <w:sz w:val="21"/>
          <w:szCs w:val="21"/>
          <w:lang w:val="en-US" w:eastAsia="zh-CN"/>
        </w:rPr>
      </w:pPr>
      <w:r>
        <w:rPr>
          <w:rFonts w:hint="eastAsia"/>
          <w:sz w:val="21"/>
          <w:szCs w:val="21"/>
          <w:lang w:val="en-US" w:eastAsia="zh-CN"/>
        </w:rPr>
        <w:t>Broadcaster(Optional):</w:t>
      </w:r>
      <w:r>
        <w:rPr>
          <w:rFonts w:hint="eastAsia"/>
          <w:sz w:val="21"/>
          <w:szCs w:val="21"/>
        </w:rPr>
        <w:t>If you want to restrict extension broadcast rights, you can select the rights granted by the broadcaster</w:t>
      </w:r>
      <w:r>
        <w:rPr>
          <w:rFonts w:hint="eastAsia"/>
          <w:sz w:val="21"/>
          <w:szCs w:val="21"/>
          <w:lang w:val="en-US" w:eastAsia="zh-CN"/>
        </w:rPr>
        <w:t>.</w:t>
      </w:r>
    </w:p>
    <w:p>
      <w:pPr>
        <w:pStyle w:val="8"/>
      </w:pPr>
    </w:p>
    <w:p>
      <w:pPr>
        <w:pStyle w:val="8"/>
        <w:rPr>
          <w:b w:val="0"/>
          <w:bCs w:val="0"/>
          <w:color w:val="auto"/>
          <w:sz w:val="21"/>
          <w:szCs w:val="21"/>
          <w:highlight w:val="yellow"/>
          <w:shd w:val="clear" w:color="auto" w:fill="FFFFFF"/>
        </w:rPr>
      </w:pPr>
      <w:r>
        <w:rPr>
          <w:rFonts w:hint="eastAsia"/>
          <w:b w:val="0"/>
          <w:bCs w:val="0"/>
          <w:color w:val="auto"/>
          <w:sz w:val="21"/>
          <w:szCs w:val="21"/>
          <w:highlight w:val="yellow"/>
          <w:shd w:val="clear" w:color="auto" w:fill="FFFFFF"/>
        </w:rPr>
        <w:t xml:space="preserve">2.2 </w:t>
      </w:r>
      <w:r>
        <w:rPr>
          <w:rFonts w:hint="eastAsia"/>
          <w:b w:val="0"/>
          <w:bCs w:val="0"/>
          <w:color w:val="auto"/>
          <w:sz w:val="21"/>
          <w:szCs w:val="21"/>
          <w:highlight w:val="yellow"/>
          <w:shd w:val="clear" w:color="auto" w:fill="FFFFFF"/>
          <w:lang w:val="en-US" w:eastAsia="zh-CN"/>
        </w:rPr>
        <w:t>One way Multicast Paging</w:t>
      </w: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S</w:t>
      </w:r>
      <w:r>
        <w:rPr>
          <w:rFonts w:hint="eastAsia"/>
          <w:b/>
          <w:bCs/>
          <w:color w:val="auto"/>
          <w:sz w:val="21"/>
          <w:szCs w:val="21"/>
          <w:shd w:val="clear" w:color="auto" w:fill="FFFFFF"/>
        </w:rPr>
        <w:t>cenarios：</w:t>
      </w:r>
    </w:p>
    <w:p>
      <w:pPr>
        <w:pStyle w:val="8"/>
        <w:rPr>
          <w:rFonts w:hint="eastAsia"/>
          <w:color w:val="auto"/>
          <w:sz w:val="21"/>
          <w:szCs w:val="21"/>
          <w:shd w:val="clear" w:color="auto" w:fill="FFFFFF"/>
        </w:rPr>
      </w:pPr>
      <w:r>
        <w:rPr>
          <w:rFonts w:hint="eastAsia"/>
          <w:color w:val="auto"/>
          <w:sz w:val="21"/>
          <w:szCs w:val="21"/>
          <w:shd w:val="clear" w:color="auto" w:fill="FFFFFF"/>
        </w:rPr>
        <w:t>For a warehouse, the work flow in product line is closely connected and tends to be complex. For example, one zone is responsible for packaging goods, another zone is for dispatching goods. To facilitate supervisors in coordinating daily warehouse activities, you can set up paging groups for each zone.</w:t>
      </w: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Configurtion:</w:t>
      </w:r>
    </w:p>
    <w:p>
      <w:pPr>
        <w:pStyle w:val="8"/>
        <w:rPr>
          <w:rFonts w:hint="default" w:eastAsia="宋体"/>
          <w:color w:val="FF0000"/>
          <w:sz w:val="21"/>
          <w:szCs w:val="21"/>
          <w:shd w:val="clear" w:color="auto" w:fill="FFFFFF"/>
          <w:lang w:val="en-US" w:eastAsia="zh-CN"/>
        </w:rPr>
      </w:pPr>
      <w:r>
        <w:rPr>
          <w:rFonts w:hint="eastAsia"/>
          <w:color w:val="FF0000"/>
          <w:sz w:val="21"/>
          <w:szCs w:val="21"/>
          <w:shd w:val="clear" w:color="auto" w:fill="FFFFFF"/>
          <w:lang w:val="en-US" w:eastAsia="zh-CN"/>
        </w:rPr>
        <w:t>①Call Feature → Paging and Intercom → Add → Fill in parameters</w:t>
      </w:r>
    </w:p>
    <w:p>
      <w:pPr>
        <w:pStyle w:val="8"/>
        <w:rPr>
          <w:rFonts w:hint="eastAsia" w:eastAsia="宋体"/>
          <w:lang w:eastAsia="zh-CN"/>
        </w:rPr>
      </w:pPr>
      <w:r>
        <w:rPr>
          <w:rFonts w:hint="eastAsia" w:eastAsia="宋体"/>
          <w:lang w:eastAsia="zh-CN"/>
        </w:rPr>
        <w:drawing>
          <wp:inline distT="0" distB="0" distL="114300" distR="114300">
            <wp:extent cx="6640195" cy="2921000"/>
            <wp:effectExtent l="0" t="0" r="1905" b="0"/>
            <wp:docPr id="5" name="图片 5" descr="773ed1cd21b9415c491c2c2b7dc2f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773ed1cd21b9415c491c2c2b7dc2f14"/>
                    <pic:cNvPicPr>
                      <a:picLocks noChangeAspect="1"/>
                    </pic:cNvPicPr>
                  </pic:nvPicPr>
                  <pic:blipFill>
                    <a:blip r:embed="rId13"/>
                    <a:stretch>
                      <a:fillRect/>
                    </a:stretch>
                  </pic:blipFill>
                  <pic:spPr>
                    <a:xfrm>
                      <a:off x="0" y="0"/>
                      <a:ext cx="6640195" cy="2921000"/>
                    </a:xfrm>
                    <a:prstGeom prst="rect">
                      <a:avLst/>
                    </a:prstGeom>
                  </pic:spPr>
                </pic:pic>
              </a:graphicData>
            </a:graphic>
          </wp:inline>
        </w:drawing>
      </w:r>
    </w:p>
    <w:p>
      <w:pPr>
        <w:pStyle w:val="8"/>
        <w:rPr>
          <w:rFonts w:hint="eastAsia" w:eastAsia="宋体"/>
          <w:lang w:val="en-US" w:eastAsia="zh-CN"/>
        </w:rPr>
      </w:pPr>
      <w:r>
        <w:rPr>
          <w:rFonts w:hint="eastAsia"/>
        </w:rPr>
        <w:t>Parameter Description</w:t>
      </w:r>
      <w:r>
        <w:rPr>
          <w:rFonts w:hint="eastAsia"/>
          <w:lang w:val="en-US" w:eastAsia="zh-CN"/>
        </w:rPr>
        <w:t>:</w:t>
      </w:r>
    </w:p>
    <w:p>
      <w:pPr>
        <w:pStyle w:val="8"/>
        <w:rPr>
          <w:rFonts w:hint="default"/>
          <w:sz w:val="21"/>
          <w:szCs w:val="21"/>
          <w:lang w:val="en-US"/>
        </w:rPr>
      </w:pPr>
      <w:r>
        <w:rPr>
          <w:rFonts w:hint="eastAsia"/>
          <w:sz w:val="21"/>
          <w:szCs w:val="21"/>
          <w:lang w:val="en-US" w:eastAsia="zh-CN"/>
        </w:rPr>
        <w:t>Number:Paging/Intercom gourp</w:t>
      </w:r>
      <w:r>
        <w:rPr>
          <w:rFonts w:hint="default"/>
          <w:sz w:val="21"/>
          <w:szCs w:val="21"/>
          <w:lang w:val="en-US" w:eastAsia="zh-CN"/>
        </w:rPr>
        <w:t>’</w:t>
      </w:r>
      <w:r>
        <w:rPr>
          <w:rFonts w:hint="eastAsia"/>
          <w:sz w:val="21"/>
          <w:szCs w:val="21"/>
          <w:lang w:val="en-US" w:eastAsia="zh-CN"/>
        </w:rPr>
        <w:t>s extension number.(A new extension number that has not been created before)</w:t>
      </w:r>
    </w:p>
    <w:p>
      <w:pPr>
        <w:pStyle w:val="8"/>
        <w:rPr>
          <w:rFonts w:hint="eastAsia" w:eastAsia="宋体"/>
          <w:sz w:val="21"/>
          <w:szCs w:val="21"/>
          <w:lang w:val="en-US" w:eastAsia="zh-CN"/>
        </w:rPr>
      </w:pPr>
      <w:r>
        <w:rPr>
          <w:rFonts w:hint="eastAsia"/>
          <w:sz w:val="21"/>
          <w:szCs w:val="21"/>
          <w:lang w:val="en-US" w:eastAsia="zh-CN"/>
        </w:rPr>
        <w:t>Name:Name the Paging/Intercom group,such as Control Room.</w:t>
      </w:r>
    </w:p>
    <w:p>
      <w:pPr>
        <w:pStyle w:val="8"/>
        <w:rPr>
          <w:rFonts w:hint="eastAsia"/>
          <w:sz w:val="21"/>
          <w:szCs w:val="21"/>
          <w:lang w:val="en-US" w:eastAsia="zh-CN"/>
        </w:rPr>
      </w:pPr>
      <w:r>
        <w:rPr>
          <w:rFonts w:hint="eastAsia"/>
          <w:sz w:val="21"/>
          <w:szCs w:val="21"/>
          <w:lang w:val="en-US" w:eastAsia="zh-CN"/>
        </w:rPr>
        <w:t>Type:choose One-way Multicast Paging here.</w:t>
      </w:r>
    </w:p>
    <w:p>
      <w:pPr>
        <w:pStyle w:val="8"/>
        <w:rPr>
          <w:rFonts w:hint="default"/>
          <w:sz w:val="21"/>
          <w:szCs w:val="21"/>
          <w:lang w:val="en-US"/>
        </w:rPr>
      </w:pPr>
      <w:r>
        <w:rPr>
          <w:rFonts w:hint="eastAsia"/>
          <w:sz w:val="21"/>
          <w:szCs w:val="21"/>
        </w:rPr>
        <w:t>IP</w:t>
      </w:r>
      <w:r>
        <w:rPr>
          <w:rFonts w:hint="eastAsia"/>
          <w:sz w:val="21"/>
          <w:szCs w:val="21"/>
          <w:lang w:val="en-US" w:eastAsia="zh-CN"/>
        </w:rPr>
        <w:t xml:space="preserve"> of Multicast Channel:Fill in the IP of Multicast Channel and Port.</w:t>
      </w:r>
    </w:p>
    <w:p>
      <w:pPr>
        <w:pStyle w:val="8"/>
        <w:rPr>
          <w:rFonts w:hint="default" w:eastAsia="宋体"/>
          <w:color w:val="FF0000"/>
          <w:sz w:val="21"/>
          <w:szCs w:val="21"/>
          <w:shd w:val="clear" w:color="auto" w:fill="FFFFFF"/>
          <w:lang w:val="en-US" w:eastAsia="zh-CN"/>
        </w:rPr>
      </w:pPr>
      <w:r>
        <w:rPr>
          <w:rFonts w:hint="eastAsia"/>
          <w:color w:val="FF0000"/>
          <w:sz w:val="21"/>
          <w:szCs w:val="21"/>
          <w:shd w:val="clear" w:color="auto" w:fill="FFFFFF"/>
          <w:lang w:val="en-US" w:eastAsia="zh-CN"/>
        </w:rPr>
        <w:t>②Configurate the IP Phone:Login the web of the phone→Phone→Multicast IP→Fill in parameters</w:t>
      </w:r>
    </w:p>
    <w:p>
      <w:pPr>
        <w:pStyle w:val="8"/>
        <w:rPr>
          <w:rFonts w:hint="eastAsia" w:eastAsia="宋体"/>
          <w:lang w:eastAsia="zh-CN"/>
        </w:rPr>
      </w:pPr>
      <w:r>
        <w:rPr>
          <w:rFonts w:hint="eastAsia" w:eastAsia="宋体"/>
          <w:lang w:eastAsia="zh-CN"/>
        </w:rPr>
        <w:drawing>
          <wp:inline distT="0" distB="0" distL="114300" distR="114300">
            <wp:extent cx="6642100" cy="3220720"/>
            <wp:effectExtent l="0" t="0" r="0" b="5080"/>
            <wp:docPr id="6" name="图片 6" descr="6d334de50cb536fae01532487b17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6d334de50cb536fae01532487b17707"/>
                    <pic:cNvPicPr>
                      <a:picLocks noChangeAspect="1"/>
                    </pic:cNvPicPr>
                  </pic:nvPicPr>
                  <pic:blipFill>
                    <a:blip r:embed="rId14"/>
                    <a:stretch>
                      <a:fillRect/>
                    </a:stretch>
                  </pic:blipFill>
                  <pic:spPr>
                    <a:xfrm>
                      <a:off x="0" y="0"/>
                      <a:ext cx="6642100" cy="3220720"/>
                    </a:xfrm>
                    <a:prstGeom prst="rect">
                      <a:avLst/>
                    </a:prstGeom>
                  </pic:spPr>
                </pic:pic>
              </a:graphicData>
            </a:graphic>
          </wp:inline>
        </w:drawing>
      </w:r>
    </w:p>
    <w:p>
      <w:pPr>
        <w:pStyle w:val="8"/>
        <w:rPr>
          <w:rFonts w:hint="default" w:eastAsia="宋体"/>
          <w:color w:val="000000" w:themeColor="text1"/>
          <w:sz w:val="21"/>
          <w:szCs w:val="21"/>
          <w:highlight w:val="yellow"/>
          <w:shd w:val="clear" w:color="auto" w:fill="FFFFFF"/>
          <w:lang w:val="en-US" w:eastAsia="zh-CN"/>
          <w14:textFill>
            <w14:solidFill>
              <w14:schemeClr w14:val="tx1"/>
            </w14:solidFill>
          </w14:textFill>
        </w:rPr>
      </w:pPr>
      <w:r>
        <w:rPr>
          <w:rFonts w:hint="eastAsia"/>
          <w:color w:val="000000" w:themeColor="text1"/>
          <w:sz w:val="21"/>
          <w:szCs w:val="21"/>
          <w:highlight w:val="yellow"/>
          <w:shd w:val="clear" w:color="auto" w:fill="FFFFFF"/>
          <w14:textFill>
            <w14:solidFill>
              <w14:schemeClr w14:val="tx1"/>
            </w14:solidFill>
          </w14:textFill>
        </w:rPr>
        <w:t xml:space="preserve">2.3 </w:t>
      </w:r>
      <w:r>
        <w:rPr>
          <w:rFonts w:hint="eastAsia"/>
          <w:color w:val="000000" w:themeColor="text1"/>
          <w:sz w:val="21"/>
          <w:szCs w:val="21"/>
          <w:highlight w:val="yellow"/>
          <w:shd w:val="clear" w:color="auto" w:fill="FFFFFF"/>
          <w:lang w:val="en-US" w:eastAsia="zh-CN"/>
          <w14:textFill>
            <w14:solidFill>
              <w14:schemeClr w14:val="tx1"/>
            </w14:solidFill>
          </w14:textFill>
        </w:rPr>
        <w:t>Two-way Intercom</w:t>
      </w: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S</w:t>
      </w:r>
      <w:r>
        <w:rPr>
          <w:rFonts w:hint="eastAsia"/>
          <w:b/>
          <w:bCs/>
          <w:color w:val="auto"/>
          <w:sz w:val="21"/>
          <w:szCs w:val="21"/>
          <w:shd w:val="clear" w:color="auto" w:fill="FFFFFF"/>
        </w:rPr>
        <w:t>cenarios：</w:t>
      </w:r>
    </w:p>
    <w:p>
      <w:pPr>
        <w:pStyle w:val="8"/>
        <w:rPr>
          <w:rFonts w:hint="eastAsia"/>
          <w:color w:val="auto"/>
          <w:sz w:val="21"/>
          <w:szCs w:val="21"/>
          <w:shd w:val="clear" w:color="auto" w:fill="FFFFFF"/>
        </w:rPr>
      </w:pPr>
      <w:r>
        <w:rPr>
          <w:rFonts w:hint="eastAsia"/>
          <w:color w:val="auto"/>
          <w:sz w:val="21"/>
          <w:szCs w:val="21"/>
          <w:shd w:val="clear" w:color="auto" w:fill="FFFFFF"/>
        </w:rPr>
        <w:t>For a warehouse, the work flow in product line is closely connected and tends to be complex. For example, one zone is responsible for packaging goods, another zone is for dispatching goods. To facilitate supervisors in coordinating daily warehouse activities, you can set up paging groups for each zone.</w:t>
      </w: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Configurtion:</w:t>
      </w:r>
    </w:p>
    <w:p>
      <w:pPr>
        <w:pStyle w:val="8"/>
        <w:rPr>
          <w:rFonts w:hint="eastAsia"/>
          <w:color w:val="FF0000"/>
          <w:sz w:val="21"/>
          <w:szCs w:val="21"/>
          <w:shd w:val="clear" w:color="auto" w:fill="FFFFFF"/>
          <w:lang w:val="en-US" w:eastAsia="zh-CN"/>
        </w:rPr>
      </w:pPr>
      <w:r>
        <w:rPr>
          <w:rFonts w:hint="eastAsia"/>
          <w:color w:val="FF0000"/>
          <w:sz w:val="21"/>
          <w:szCs w:val="21"/>
          <w:shd w:val="clear" w:color="auto" w:fill="FFFFFF"/>
          <w:lang w:val="en-US" w:eastAsia="zh-CN"/>
        </w:rPr>
        <w:t>②Call Feature → Paging and Intercom → Add → Fill in parameters</w:t>
      </w:r>
    </w:p>
    <w:p>
      <w:pPr>
        <w:pStyle w:val="8"/>
        <w:rPr>
          <w:rFonts w:hint="eastAsia" w:eastAsia="宋体"/>
          <w:color w:val="000000" w:themeColor="text1"/>
          <w:sz w:val="21"/>
          <w:szCs w:val="21"/>
          <w:shd w:val="clear" w:color="auto" w:fill="FFFFFF"/>
          <w:lang w:eastAsia="zh-CN"/>
          <w14:textFill>
            <w14:solidFill>
              <w14:schemeClr w14:val="tx1"/>
            </w14:solidFill>
          </w14:textFill>
        </w:rPr>
      </w:pPr>
      <w:r>
        <w:rPr>
          <w:rFonts w:hint="eastAsia" w:eastAsia="宋体"/>
          <w:color w:val="000000" w:themeColor="text1"/>
          <w:sz w:val="21"/>
          <w:szCs w:val="21"/>
          <w:shd w:val="clear" w:color="auto" w:fill="FFFFFF"/>
          <w:lang w:eastAsia="zh-CN"/>
          <w14:textFill>
            <w14:solidFill>
              <w14:schemeClr w14:val="tx1"/>
            </w14:solidFill>
          </w14:textFill>
        </w:rPr>
        <w:drawing>
          <wp:inline distT="0" distB="0" distL="114300" distR="114300">
            <wp:extent cx="6642100" cy="3127375"/>
            <wp:effectExtent l="0" t="0" r="0" b="9525"/>
            <wp:docPr id="8" name="图片 8" descr="d797f1360b473c48e48ac05c93962f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d797f1360b473c48e48ac05c93962f0"/>
                    <pic:cNvPicPr>
                      <a:picLocks noChangeAspect="1"/>
                    </pic:cNvPicPr>
                  </pic:nvPicPr>
                  <pic:blipFill>
                    <a:blip r:embed="rId15"/>
                    <a:stretch>
                      <a:fillRect/>
                    </a:stretch>
                  </pic:blipFill>
                  <pic:spPr>
                    <a:xfrm>
                      <a:off x="0" y="0"/>
                      <a:ext cx="6642100" cy="3127375"/>
                    </a:xfrm>
                    <a:prstGeom prst="rect">
                      <a:avLst/>
                    </a:prstGeom>
                  </pic:spPr>
                </pic:pic>
              </a:graphicData>
            </a:graphic>
          </wp:inline>
        </w:drawing>
      </w:r>
    </w:p>
    <w:p>
      <w:pPr>
        <w:pStyle w:val="8"/>
        <w:rPr>
          <w:rFonts w:hint="eastAsia" w:eastAsia="宋体"/>
          <w:lang w:val="en-US" w:eastAsia="zh-CN"/>
        </w:rPr>
      </w:pPr>
      <w:r>
        <w:rPr>
          <w:rFonts w:hint="eastAsia"/>
        </w:rPr>
        <w:t>Parameter Description</w:t>
      </w:r>
      <w:r>
        <w:rPr>
          <w:rFonts w:hint="eastAsia"/>
          <w:lang w:val="en-US" w:eastAsia="zh-CN"/>
        </w:rPr>
        <w:t>:</w:t>
      </w:r>
    </w:p>
    <w:p>
      <w:pPr>
        <w:pStyle w:val="8"/>
        <w:rPr>
          <w:rFonts w:hint="default"/>
          <w:sz w:val="21"/>
          <w:szCs w:val="21"/>
          <w:lang w:val="en-US"/>
        </w:rPr>
      </w:pPr>
      <w:r>
        <w:rPr>
          <w:rFonts w:hint="eastAsia"/>
          <w:sz w:val="21"/>
          <w:szCs w:val="21"/>
          <w:lang w:val="en-US" w:eastAsia="zh-CN"/>
        </w:rPr>
        <w:t>Number:Paging/Intercom gourp</w:t>
      </w:r>
      <w:r>
        <w:rPr>
          <w:rFonts w:hint="default"/>
          <w:sz w:val="21"/>
          <w:szCs w:val="21"/>
          <w:lang w:val="en-US" w:eastAsia="zh-CN"/>
        </w:rPr>
        <w:t>’</w:t>
      </w:r>
      <w:r>
        <w:rPr>
          <w:rFonts w:hint="eastAsia"/>
          <w:sz w:val="21"/>
          <w:szCs w:val="21"/>
          <w:lang w:val="en-US" w:eastAsia="zh-CN"/>
        </w:rPr>
        <w:t>s extension number.(A new extension number that has not been created before)</w:t>
      </w:r>
    </w:p>
    <w:p>
      <w:pPr>
        <w:pStyle w:val="8"/>
        <w:rPr>
          <w:rFonts w:hint="eastAsia" w:eastAsia="宋体"/>
          <w:sz w:val="21"/>
          <w:szCs w:val="21"/>
          <w:lang w:val="en-US" w:eastAsia="zh-CN"/>
        </w:rPr>
      </w:pPr>
      <w:r>
        <w:rPr>
          <w:rFonts w:hint="eastAsia"/>
          <w:sz w:val="21"/>
          <w:szCs w:val="21"/>
          <w:lang w:val="en-US" w:eastAsia="zh-CN"/>
        </w:rPr>
        <w:t xml:space="preserve">Name:Name the Paging/Intercom group,such as </w:t>
      </w:r>
      <w:r>
        <w:rPr>
          <w:rFonts w:hint="eastAsia"/>
          <w:sz w:val="21"/>
          <w:szCs w:val="21"/>
        </w:rPr>
        <w:t>6</w:t>
      </w:r>
      <w:r>
        <w:rPr>
          <w:sz w:val="21"/>
          <w:szCs w:val="21"/>
        </w:rPr>
        <w:t>60</w:t>
      </w:r>
      <w:r>
        <w:rPr>
          <w:rFonts w:hint="eastAsia"/>
          <w:sz w:val="21"/>
          <w:szCs w:val="21"/>
          <w:lang w:val="en-US" w:eastAsia="zh-CN"/>
        </w:rPr>
        <w:t>3.</w:t>
      </w:r>
    </w:p>
    <w:p>
      <w:pPr>
        <w:pStyle w:val="8"/>
        <w:rPr>
          <w:rFonts w:hint="default"/>
          <w:sz w:val="21"/>
          <w:szCs w:val="21"/>
          <w:lang w:val="en-US"/>
        </w:rPr>
      </w:pPr>
      <w:r>
        <w:rPr>
          <w:rFonts w:hint="eastAsia"/>
          <w:sz w:val="21"/>
          <w:szCs w:val="21"/>
          <w:lang w:val="en-US" w:eastAsia="zh-CN"/>
        </w:rPr>
        <w:t>Type:Paging/Intercom group</w:t>
      </w:r>
      <w:r>
        <w:rPr>
          <w:rFonts w:hint="default"/>
          <w:sz w:val="21"/>
          <w:szCs w:val="21"/>
          <w:lang w:val="en-US" w:eastAsia="zh-CN"/>
        </w:rPr>
        <w:t>’</w:t>
      </w:r>
      <w:r>
        <w:rPr>
          <w:rFonts w:hint="eastAsia"/>
          <w:sz w:val="21"/>
          <w:szCs w:val="21"/>
          <w:lang w:val="en-US" w:eastAsia="zh-CN"/>
        </w:rPr>
        <w:t>s type.</w:t>
      </w:r>
    </w:p>
    <w:p>
      <w:pPr>
        <w:pStyle w:val="8"/>
        <w:rPr>
          <w:sz w:val="21"/>
          <w:szCs w:val="21"/>
        </w:rPr>
      </w:pPr>
      <w:r>
        <w:rPr>
          <w:rFonts w:hint="eastAsia"/>
          <w:sz w:val="21"/>
          <w:szCs w:val="21"/>
          <w:lang w:val="en-US" w:eastAsia="zh-CN"/>
        </w:rPr>
        <w:t>Prompt(Optional):</w:t>
      </w:r>
      <w:r>
        <w:rPr>
          <w:rFonts w:hint="eastAsia"/>
          <w:sz w:val="21"/>
          <w:szCs w:val="21"/>
        </w:rPr>
        <w:t>If you want to play a notification tone before the intercom, select a custom notification tone</w:t>
      </w:r>
      <w:r>
        <w:rPr>
          <w:rFonts w:hint="eastAsia"/>
          <w:sz w:val="21"/>
          <w:szCs w:val="21"/>
          <w:lang w:val="en-US" w:eastAsia="zh-CN"/>
        </w:rPr>
        <w:t xml:space="preserve"> here</w:t>
      </w:r>
      <w:r>
        <w:rPr>
          <w:rFonts w:hint="eastAsia"/>
          <w:sz w:val="21"/>
          <w:szCs w:val="21"/>
        </w:rPr>
        <w:t>.</w:t>
      </w:r>
    </w:p>
    <w:p>
      <w:pPr>
        <w:pStyle w:val="8"/>
        <w:rPr>
          <w:rFonts w:hint="eastAsia"/>
          <w:sz w:val="21"/>
          <w:szCs w:val="21"/>
          <w:lang w:val="en-US" w:eastAsia="zh-CN"/>
        </w:rPr>
      </w:pPr>
      <w:r>
        <w:rPr>
          <w:rFonts w:hint="eastAsia"/>
          <w:sz w:val="21"/>
          <w:szCs w:val="21"/>
          <w:lang w:val="en-US" w:eastAsia="zh-CN"/>
        </w:rPr>
        <w:t>Broadcaster(Optional):</w:t>
      </w:r>
      <w:r>
        <w:rPr>
          <w:rFonts w:hint="eastAsia"/>
          <w:sz w:val="21"/>
          <w:szCs w:val="21"/>
        </w:rPr>
        <w:t>If you want to restrict extension broadcast rights, you can select the rights granted by the broadcaster</w:t>
      </w:r>
      <w:r>
        <w:rPr>
          <w:rFonts w:hint="eastAsia"/>
          <w:sz w:val="21"/>
          <w:szCs w:val="21"/>
          <w:lang w:val="en-US" w:eastAsia="zh-CN"/>
        </w:rPr>
        <w:t>.</w:t>
      </w:r>
    </w:p>
    <w:p>
      <w:pPr>
        <w:pStyle w:val="8"/>
        <w:rPr>
          <w:rFonts w:hint="eastAsia"/>
          <w:sz w:val="21"/>
          <w:szCs w:val="21"/>
          <w:lang w:val="en-US" w:eastAsia="zh-CN"/>
        </w:rPr>
      </w:pPr>
    </w:p>
    <w:p>
      <w:pPr>
        <w:pStyle w:val="8"/>
        <w:rPr>
          <w:rFonts w:hint="eastAsia"/>
          <w:sz w:val="21"/>
          <w:szCs w:val="21"/>
          <w:lang w:val="en-US" w:eastAsia="zh-CN"/>
        </w:rPr>
      </w:pPr>
    </w:p>
    <w:p>
      <w:pPr>
        <w:pStyle w:val="8"/>
        <w:rPr>
          <w:rFonts w:hint="eastAsia"/>
          <w:b w:val="0"/>
          <w:bCs w:val="0"/>
          <w:color w:val="121212"/>
          <w:sz w:val="21"/>
          <w:szCs w:val="21"/>
          <w:highlight w:val="yellow"/>
          <w:shd w:val="clear" w:color="auto" w:fill="FFFFFF"/>
        </w:rPr>
      </w:pPr>
      <w:r>
        <w:rPr>
          <w:rFonts w:hint="eastAsia"/>
          <w:b w:val="0"/>
          <w:bCs w:val="0"/>
          <w:color w:val="000000" w:themeColor="text1"/>
          <w:sz w:val="21"/>
          <w:szCs w:val="21"/>
          <w:highlight w:val="yellow"/>
          <w:shd w:val="clear" w:color="auto" w:fill="FFFFFF"/>
          <w14:textFill>
            <w14:solidFill>
              <w14:schemeClr w14:val="tx1"/>
            </w14:solidFill>
          </w14:textFill>
        </w:rPr>
        <w:t xml:space="preserve">2.4 </w:t>
      </w:r>
      <w:r>
        <w:rPr>
          <w:rFonts w:hint="eastAsia"/>
          <w:b w:val="0"/>
          <w:bCs w:val="0"/>
          <w:color w:val="121212"/>
          <w:sz w:val="21"/>
          <w:szCs w:val="21"/>
          <w:highlight w:val="yellow"/>
          <w:shd w:val="clear" w:color="auto" w:fill="FFFFFF"/>
        </w:rPr>
        <w:t xml:space="preserve">Scheduled paging </w:t>
      </w:r>
      <w:r>
        <w:rPr>
          <w:rFonts w:hint="eastAsia"/>
          <w:b w:val="0"/>
          <w:bCs w:val="0"/>
          <w:color w:val="121212"/>
          <w:sz w:val="21"/>
          <w:szCs w:val="21"/>
          <w:highlight w:val="yellow"/>
          <w:shd w:val="clear" w:color="auto" w:fill="FFFFFF"/>
          <w:lang w:val="en-US" w:eastAsia="zh-CN"/>
        </w:rPr>
        <w:t xml:space="preserve">call </w:t>
      </w:r>
      <w:r>
        <w:rPr>
          <w:rFonts w:hint="eastAsia"/>
          <w:b w:val="0"/>
          <w:bCs w:val="0"/>
          <w:color w:val="121212"/>
          <w:sz w:val="21"/>
          <w:szCs w:val="21"/>
          <w:highlight w:val="yellow"/>
          <w:shd w:val="clear" w:color="auto" w:fill="FFFFFF"/>
        </w:rPr>
        <w:t>and intercom call</w:t>
      </w: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S</w:t>
      </w:r>
      <w:r>
        <w:rPr>
          <w:rFonts w:hint="eastAsia"/>
          <w:b/>
          <w:bCs/>
          <w:color w:val="auto"/>
          <w:sz w:val="21"/>
          <w:szCs w:val="21"/>
          <w:shd w:val="clear" w:color="auto" w:fill="FFFFFF"/>
        </w:rPr>
        <w:t>cenarios：</w:t>
      </w:r>
    </w:p>
    <w:p>
      <w:pPr>
        <w:pStyle w:val="8"/>
        <w:rPr>
          <w:rFonts w:hint="eastAsia"/>
          <w:color w:val="auto"/>
          <w:sz w:val="21"/>
          <w:szCs w:val="21"/>
          <w:shd w:val="clear" w:color="auto" w:fill="FFFFFF"/>
        </w:rPr>
      </w:pPr>
      <w:r>
        <w:rPr>
          <w:rFonts w:hint="eastAsia"/>
          <w:color w:val="auto"/>
          <w:sz w:val="21"/>
          <w:szCs w:val="21"/>
          <w:shd w:val="clear" w:color="auto" w:fill="FFFFFF"/>
        </w:rPr>
        <w:t xml:space="preserve">Besides real-time paging calls or intercom calls, you can set a time schedule to automatically start your broadcast. The Scheduled Paging/Intercom feature is perfect for schools, </w:t>
      </w:r>
      <w:r>
        <w:rPr>
          <w:rFonts w:hint="eastAsia"/>
          <w:color w:val="auto"/>
          <w:sz w:val="21"/>
          <w:szCs w:val="21"/>
          <w:shd w:val="clear" w:color="auto" w:fill="FFFFFF"/>
          <w:lang w:val="en-US" w:eastAsia="zh-CN"/>
        </w:rPr>
        <w:t>churches</w:t>
      </w:r>
      <w:r>
        <w:rPr>
          <w:rFonts w:hint="eastAsia"/>
          <w:color w:val="auto"/>
          <w:sz w:val="21"/>
          <w:szCs w:val="21"/>
          <w:shd w:val="clear" w:color="auto" w:fill="FFFFFF"/>
        </w:rPr>
        <w:t>, or other facilities that require routine notifications set in advance.</w:t>
      </w:r>
    </w:p>
    <w:p>
      <w:pPr>
        <w:pStyle w:val="8"/>
        <w:rPr>
          <w:rFonts w:hint="eastAsia"/>
          <w:b/>
          <w:bCs/>
          <w:color w:val="auto"/>
          <w:sz w:val="21"/>
          <w:szCs w:val="21"/>
          <w:shd w:val="clear" w:color="auto" w:fill="FFFFFF"/>
        </w:rPr>
      </w:pPr>
      <w:r>
        <w:rPr>
          <w:rFonts w:hint="eastAsia"/>
          <w:b/>
          <w:bCs/>
          <w:color w:val="auto"/>
          <w:sz w:val="21"/>
          <w:szCs w:val="21"/>
          <w:shd w:val="clear" w:color="auto" w:fill="FFFFFF"/>
        </w:rPr>
        <w:t xml:space="preserve">Prerequisite: </w:t>
      </w:r>
    </w:p>
    <w:p>
      <w:pPr>
        <w:pStyle w:val="8"/>
        <w:rPr>
          <w:rFonts w:hint="eastAsia"/>
          <w:color w:val="auto"/>
          <w:sz w:val="21"/>
          <w:szCs w:val="21"/>
          <w:shd w:val="clear" w:color="auto" w:fill="FFFFFF"/>
          <w:lang w:val="en-US" w:eastAsia="zh-CN"/>
        </w:rPr>
      </w:pPr>
      <w:r>
        <w:rPr>
          <w:rFonts w:hint="eastAsia"/>
          <w:color w:val="auto"/>
          <w:sz w:val="21"/>
          <w:szCs w:val="21"/>
          <w:shd w:val="clear" w:color="auto" w:fill="FFFFFF"/>
        </w:rPr>
        <w:t xml:space="preserve">A </w:t>
      </w:r>
      <w:r>
        <w:rPr>
          <w:rFonts w:hint="eastAsia"/>
          <w:color w:val="auto"/>
          <w:sz w:val="21"/>
          <w:szCs w:val="21"/>
          <w:shd w:val="clear" w:color="auto" w:fill="FFFFFF"/>
          <w:lang w:val="en-US" w:eastAsia="zh-CN"/>
        </w:rPr>
        <w:t>Paging/Intercom</w:t>
      </w:r>
      <w:r>
        <w:rPr>
          <w:rFonts w:hint="eastAsia"/>
          <w:color w:val="auto"/>
          <w:sz w:val="21"/>
          <w:szCs w:val="21"/>
          <w:shd w:val="clear" w:color="auto" w:fill="FFFFFF"/>
        </w:rPr>
        <w:t xml:space="preserve"> group has been added</w:t>
      </w:r>
      <w:r>
        <w:rPr>
          <w:rFonts w:hint="eastAsia"/>
          <w:color w:val="auto"/>
          <w:sz w:val="21"/>
          <w:szCs w:val="21"/>
          <w:shd w:val="clear" w:color="auto" w:fill="FFFFFF"/>
          <w:lang w:val="en-US" w:eastAsia="zh-CN"/>
        </w:rPr>
        <w:t>.</w:t>
      </w:r>
    </w:p>
    <w:p>
      <w:pPr>
        <w:pStyle w:val="8"/>
        <w:rPr>
          <w:rFonts w:hint="eastAsia"/>
          <w:color w:val="auto"/>
          <w:sz w:val="21"/>
          <w:szCs w:val="21"/>
          <w:shd w:val="clear" w:color="auto" w:fill="FFFFFF"/>
          <w:lang w:val="en-US" w:eastAsia="zh-CN"/>
        </w:rPr>
      </w:pPr>
    </w:p>
    <w:p>
      <w:pPr>
        <w:pStyle w:val="8"/>
        <w:rPr>
          <w:rFonts w:hint="eastAsia"/>
          <w:color w:val="auto"/>
          <w:sz w:val="21"/>
          <w:szCs w:val="21"/>
          <w:shd w:val="clear" w:color="auto" w:fill="FFFFFF"/>
        </w:rPr>
      </w:pPr>
      <w:r>
        <w:rPr>
          <w:rFonts w:hint="eastAsia"/>
          <w:b/>
          <w:bCs/>
          <w:color w:val="auto"/>
          <w:sz w:val="21"/>
          <w:szCs w:val="21"/>
          <w:shd w:val="clear" w:color="auto" w:fill="FFFFFF"/>
          <w:lang w:val="en-US" w:eastAsia="zh-CN"/>
        </w:rPr>
        <w:t>Configurtion:</w:t>
      </w:r>
    </w:p>
    <w:p>
      <w:pPr>
        <w:pStyle w:val="8"/>
        <w:rPr>
          <w:rFonts w:hint="eastAsia"/>
          <w:b w:val="0"/>
          <w:bCs w:val="0"/>
          <w:color w:val="121212"/>
          <w:sz w:val="21"/>
          <w:szCs w:val="21"/>
          <w:highlight w:val="yellow"/>
          <w:shd w:val="clear" w:color="auto" w:fill="FFFFFF"/>
        </w:rPr>
      </w:pPr>
      <w:r>
        <w:rPr>
          <w:rFonts w:hint="eastAsia"/>
          <w:color w:val="FF0000"/>
          <w:sz w:val="21"/>
          <w:szCs w:val="21"/>
          <w:shd w:val="clear" w:color="auto" w:fill="FFFFFF"/>
          <w:lang w:val="en-US" w:eastAsia="zh-CN"/>
        </w:rPr>
        <w:t>②Call Feature → Paging and Intercom → Scheduled Paging/Intercom → Add → Fill in parameters</w:t>
      </w:r>
    </w:p>
    <w:p>
      <w:pPr>
        <w:pStyle w:val="8"/>
        <w:rPr>
          <w:rFonts w:hint="eastAsia" w:eastAsia="宋体"/>
          <w:lang w:eastAsia="zh-CN"/>
        </w:rPr>
      </w:pPr>
      <w:r>
        <w:rPr>
          <w:rFonts w:hint="eastAsia" w:eastAsia="宋体"/>
          <w:lang w:eastAsia="zh-CN"/>
        </w:rPr>
        <w:drawing>
          <wp:inline distT="0" distB="0" distL="114300" distR="114300">
            <wp:extent cx="6642100" cy="3703955"/>
            <wp:effectExtent l="0" t="0" r="0" b="4445"/>
            <wp:docPr id="9" name="图片 9" descr="727feac0005570a92f4e8e8885d359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727feac0005570a92f4e8e8885d359a"/>
                    <pic:cNvPicPr>
                      <a:picLocks noChangeAspect="1"/>
                    </pic:cNvPicPr>
                  </pic:nvPicPr>
                  <pic:blipFill>
                    <a:blip r:embed="rId16"/>
                    <a:stretch>
                      <a:fillRect/>
                    </a:stretch>
                  </pic:blipFill>
                  <pic:spPr>
                    <a:xfrm>
                      <a:off x="0" y="0"/>
                      <a:ext cx="6642100" cy="3703955"/>
                    </a:xfrm>
                    <a:prstGeom prst="rect">
                      <a:avLst/>
                    </a:prstGeom>
                  </pic:spPr>
                </pic:pic>
              </a:graphicData>
            </a:graphic>
          </wp:inline>
        </w:drawing>
      </w:r>
    </w:p>
    <w:p>
      <w:pPr>
        <w:pStyle w:val="8"/>
        <w:rPr>
          <w:rFonts w:hint="default"/>
          <w:sz w:val="21"/>
          <w:szCs w:val="21"/>
          <w:lang w:val="en-US"/>
        </w:rPr>
      </w:pPr>
      <w:r>
        <w:rPr>
          <w:rFonts w:hint="eastAsia"/>
          <w:sz w:val="21"/>
          <w:szCs w:val="21"/>
          <w:lang w:val="en-US" w:eastAsia="zh-CN"/>
        </w:rPr>
        <w:t>Paging</w:t>
      </w:r>
      <w:r>
        <w:rPr>
          <w:sz w:val="21"/>
          <w:szCs w:val="21"/>
        </w:rPr>
        <w:t>：</w:t>
      </w:r>
      <w:r>
        <w:rPr>
          <w:rFonts w:hint="eastAsia"/>
          <w:sz w:val="21"/>
          <w:szCs w:val="21"/>
          <w:lang w:val="en-US" w:eastAsia="zh-CN"/>
        </w:rPr>
        <w:t>Select a paging group or a intercom group.</w:t>
      </w:r>
    </w:p>
    <w:p>
      <w:pPr>
        <w:pStyle w:val="8"/>
        <w:rPr>
          <w:rFonts w:hint="default"/>
          <w:sz w:val="21"/>
          <w:szCs w:val="21"/>
          <w:lang w:val="en-US"/>
        </w:rPr>
      </w:pPr>
      <w:r>
        <w:rPr>
          <w:rFonts w:hint="eastAsia"/>
          <w:sz w:val="21"/>
          <w:szCs w:val="21"/>
          <w:lang w:val="en-US" w:eastAsia="zh-CN"/>
        </w:rPr>
        <w:t>Caller:Select the broadcaster.</w:t>
      </w:r>
    </w:p>
    <w:p>
      <w:pPr>
        <w:pStyle w:val="8"/>
        <w:numPr>
          <w:ilvl w:val="0"/>
          <w:numId w:val="3"/>
        </w:numPr>
        <w:rPr>
          <w:sz w:val="21"/>
          <w:szCs w:val="21"/>
        </w:rPr>
      </w:pPr>
      <w:r>
        <w:rPr>
          <w:rFonts w:hint="eastAsia"/>
          <w:sz w:val="21"/>
          <w:szCs w:val="21"/>
          <w:lang w:val="en-US" w:eastAsia="zh-CN"/>
        </w:rPr>
        <w:t>Users</w:t>
      </w:r>
      <w:r>
        <w:rPr>
          <w:rFonts w:hint="eastAsia"/>
          <w:sz w:val="21"/>
          <w:szCs w:val="21"/>
        </w:rPr>
        <w:t>：The system calls the user at the specified time. After the user picks up the phone, the call of the group member will be answered automatically.</w:t>
      </w:r>
    </w:p>
    <w:p>
      <w:pPr>
        <w:pStyle w:val="8"/>
        <w:numPr>
          <w:ilvl w:val="0"/>
          <w:numId w:val="3"/>
        </w:numPr>
        <w:rPr>
          <w:sz w:val="21"/>
          <w:szCs w:val="21"/>
        </w:rPr>
      </w:pPr>
      <w:r>
        <w:rPr>
          <w:sz w:val="21"/>
          <w:szCs w:val="21"/>
        </w:rPr>
        <w:t>None：</w:t>
      </w:r>
      <w:r>
        <w:rPr>
          <w:rFonts w:hint="eastAsia"/>
          <w:sz w:val="21"/>
          <w:szCs w:val="21"/>
        </w:rPr>
        <w:t>The PBX initiates the broadcast. The PBX calls the group personnel at the specified time and plays the specified beep. When the beep finishes playing, PBX hangs up. This setting is suitable for scenes such as school bell ringing and church bell ringing.</w:t>
      </w:r>
    </w:p>
    <w:p>
      <w:pPr>
        <w:pStyle w:val="8"/>
        <w:rPr>
          <w:sz w:val="21"/>
          <w:szCs w:val="21"/>
        </w:rPr>
      </w:pPr>
      <w:r>
        <w:rPr>
          <w:rFonts w:hint="eastAsia"/>
          <w:sz w:val="21"/>
          <w:szCs w:val="21"/>
          <w:lang w:val="en-US" w:eastAsia="zh-CN"/>
        </w:rPr>
        <w:t>Start Date:</w:t>
      </w:r>
      <w:r>
        <w:rPr>
          <w:rFonts w:hint="eastAsia"/>
          <w:sz w:val="21"/>
          <w:szCs w:val="21"/>
        </w:rPr>
        <w:t xml:space="preserve">Sets the effective date for this reserved </w:t>
      </w:r>
      <w:r>
        <w:rPr>
          <w:rFonts w:hint="eastAsia"/>
          <w:sz w:val="21"/>
          <w:szCs w:val="21"/>
          <w:lang w:val="en-US" w:eastAsia="zh-CN"/>
        </w:rPr>
        <w:t>Paging</w:t>
      </w:r>
      <w:r>
        <w:rPr>
          <w:rFonts w:hint="eastAsia"/>
          <w:sz w:val="21"/>
          <w:szCs w:val="21"/>
        </w:rPr>
        <w:t xml:space="preserve"> group.</w:t>
      </w:r>
    </w:p>
    <w:p>
      <w:pPr>
        <w:pStyle w:val="8"/>
        <w:rPr>
          <w:rFonts w:hint="eastAsia"/>
          <w:sz w:val="21"/>
          <w:szCs w:val="21"/>
        </w:rPr>
      </w:pPr>
      <w:r>
        <w:rPr>
          <w:rFonts w:hint="eastAsia"/>
          <w:sz w:val="21"/>
          <w:szCs w:val="21"/>
          <w:lang w:val="en-US" w:eastAsia="zh-CN"/>
        </w:rPr>
        <w:t>Time:</w:t>
      </w:r>
      <w:r>
        <w:rPr>
          <w:rFonts w:hint="eastAsia"/>
          <w:sz w:val="21"/>
          <w:szCs w:val="21"/>
        </w:rPr>
        <w:t xml:space="preserve">Sets the effective </w:t>
      </w:r>
      <w:r>
        <w:rPr>
          <w:rFonts w:hint="eastAsia"/>
          <w:sz w:val="21"/>
          <w:szCs w:val="21"/>
          <w:lang w:val="en-US" w:eastAsia="zh-CN"/>
        </w:rPr>
        <w:t>time</w:t>
      </w:r>
      <w:r>
        <w:rPr>
          <w:rFonts w:hint="eastAsia"/>
          <w:sz w:val="21"/>
          <w:szCs w:val="21"/>
        </w:rPr>
        <w:t xml:space="preserve"> for this reserved </w:t>
      </w:r>
      <w:r>
        <w:rPr>
          <w:rFonts w:hint="eastAsia"/>
          <w:sz w:val="21"/>
          <w:szCs w:val="21"/>
          <w:lang w:val="en-US" w:eastAsia="zh-CN"/>
        </w:rPr>
        <w:t>Paging</w:t>
      </w:r>
      <w:r>
        <w:rPr>
          <w:rFonts w:hint="eastAsia"/>
          <w:sz w:val="21"/>
          <w:szCs w:val="21"/>
        </w:rPr>
        <w:t xml:space="preserve"> group.</w:t>
      </w:r>
    </w:p>
    <w:p>
      <w:pPr>
        <w:pStyle w:val="8"/>
        <w:rPr>
          <w:sz w:val="21"/>
          <w:szCs w:val="21"/>
        </w:rPr>
      </w:pPr>
      <w:r>
        <w:rPr>
          <w:rFonts w:hint="eastAsia"/>
          <w:sz w:val="21"/>
          <w:szCs w:val="21"/>
          <w:lang w:val="en-US" w:eastAsia="zh-CN"/>
        </w:rPr>
        <w:t>Days of Week:</w:t>
      </w:r>
      <w:r>
        <w:rPr>
          <w:rFonts w:hint="eastAsia"/>
          <w:sz w:val="21"/>
          <w:szCs w:val="21"/>
        </w:rPr>
        <w:t>Set to launch the broadcast on the day of the week.</w:t>
      </w:r>
    </w:p>
    <w:p>
      <w:pPr>
        <w:pStyle w:val="8"/>
      </w:pPr>
    </w:p>
    <w:p>
      <w:pPr>
        <w:pStyle w:val="8"/>
        <w:numPr>
          <w:ilvl w:val="0"/>
          <w:numId w:val="1"/>
        </w:numPr>
        <w:ind w:left="0" w:leftChars="0" w:firstLine="420" w:firstLineChars="0"/>
        <w:rPr>
          <w:rFonts w:hint="eastAsia"/>
          <w:b/>
          <w:bCs/>
          <w:sz w:val="28"/>
          <w:szCs w:val="28"/>
          <w:lang w:val="en-US" w:eastAsia="zh-CN"/>
        </w:rPr>
      </w:pPr>
      <w:r>
        <w:rPr>
          <w:rFonts w:hint="eastAsia"/>
          <w:b/>
          <w:bCs/>
          <w:sz w:val="28"/>
          <w:szCs w:val="28"/>
          <w:lang w:val="en-US" w:eastAsia="zh-CN"/>
        </w:rPr>
        <w:t>How to initiate a broadcast</w:t>
      </w:r>
    </w:p>
    <w:p>
      <w:pPr>
        <w:pStyle w:val="8"/>
        <w:rPr>
          <w:rFonts w:hint="eastAsia"/>
          <w:sz w:val="21"/>
          <w:szCs w:val="21"/>
        </w:rPr>
      </w:pPr>
      <w:r>
        <w:rPr>
          <w:rFonts w:hint="eastAsia"/>
          <w:sz w:val="21"/>
          <w:szCs w:val="21"/>
        </w:rPr>
        <w:t>Set the speed-dial key of the broadcast number to realize one-key broadcast function</w:t>
      </w:r>
    </w:p>
    <w:p>
      <w:pPr>
        <w:pStyle w:val="8"/>
        <w:rPr>
          <w:rFonts w:hint="eastAsia"/>
          <w:sz w:val="21"/>
          <w:szCs w:val="21"/>
        </w:rPr>
      </w:pPr>
      <w:r>
        <w:rPr>
          <w:rFonts w:hint="eastAsia"/>
          <w:color w:val="FF0000"/>
          <w:sz w:val="21"/>
          <w:szCs w:val="21"/>
          <w:shd w:val="clear" w:color="auto" w:fill="FFFFFF"/>
          <w:lang w:val="en-US" w:eastAsia="zh-CN"/>
        </w:rPr>
        <w:t xml:space="preserve">Login web of the Phone → Phone → Programmable Key → Edit parameters </w:t>
      </w:r>
    </w:p>
    <w:p>
      <w:pPr>
        <w:pStyle w:val="8"/>
        <w:rPr>
          <w:rFonts w:hint="eastAsia" w:eastAsia="宋体"/>
          <w:lang w:eastAsia="zh-CN"/>
        </w:rPr>
      </w:pPr>
      <w:r>
        <w:rPr>
          <w:rFonts w:hint="eastAsia" w:eastAsia="宋体"/>
          <w:lang w:eastAsia="zh-CN"/>
        </w:rPr>
        <w:drawing>
          <wp:inline distT="0" distB="0" distL="114300" distR="114300">
            <wp:extent cx="6638290" cy="2397125"/>
            <wp:effectExtent l="0" t="0" r="3810" b="3175"/>
            <wp:docPr id="10" name="图片 10" descr="6ac036e50b55d87cf3dd2ea389857b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0" descr="6ac036e50b55d87cf3dd2ea389857b4"/>
                    <pic:cNvPicPr>
                      <a:picLocks noChangeAspect="1"/>
                    </pic:cNvPicPr>
                  </pic:nvPicPr>
                  <pic:blipFill>
                    <a:blip r:embed="rId17"/>
                    <a:stretch>
                      <a:fillRect/>
                    </a:stretch>
                  </pic:blipFill>
                  <pic:spPr>
                    <a:xfrm>
                      <a:off x="0" y="0"/>
                      <a:ext cx="6638290" cy="2397125"/>
                    </a:xfrm>
                    <a:prstGeom prst="rect">
                      <a:avLst/>
                    </a:prstGeom>
                  </pic:spPr>
                </pic:pic>
              </a:graphicData>
            </a:graphic>
          </wp:inline>
        </w:drawing>
      </w:r>
    </w:p>
    <w:sectPr>
      <w:headerReference r:id="rId7" w:type="first"/>
      <w:footerReference r:id="rId10" w:type="first"/>
      <w:headerReference r:id="rId5" w:type="default"/>
      <w:footerReference r:id="rId8" w:type="default"/>
      <w:headerReference r:id="rId6" w:type="even"/>
      <w:footerReference r:id="rId9" w:type="even"/>
      <w:pgSz w:w="11906" w:h="16838"/>
      <w:pgMar w:top="720" w:right="720" w:bottom="720" w:left="720" w:header="850"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420"/>
      </w:pPr>
      <w:r>
        <w:separator/>
      </w:r>
    </w:p>
  </w:endnote>
  <w:endnote w:type="continuationSeparator" w:id="1">
    <w:p>
      <w:pPr>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jc w:val="right"/>
      <w:rPr>
        <w:rFonts w:ascii="宋体" w:hAnsi="宋体"/>
      </w:rPr>
    </w:pPr>
    <w:r>
      <w:drawing>
        <wp:anchor distT="0" distB="0" distL="114300" distR="114300" simplePos="0" relativeHeight="251660288" behindDoc="1" locked="0" layoutInCell="1" allowOverlap="1">
          <wp:simplePos x="0" y="0"/>
          <wp:positionH relativeFrom="margin">
            <wp:align>left</wp:align>
          </wp:positionH>
          <wp:positionV relativeFrom="paragraph">
            <wp:posOffset>108585</wp:posOffset>
          </wp:positionV>
          <wp:extent cx="6645910" cy="421005"/>
          <wp:effectExtent l="0" t="0" r="254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910" cy="421005"/>
                  </a:xfrm>
                  <a:prstGeom prst="rect">
                    <a:avLst/>
                  </a:prstGeom>
                </pic:spPr>
              </pic:pic>
            </a:graphicData>
          </a:graphic>
        </wp:anchor>
      </w:drawing>
    </w:r>
    <w:sdt>
      <w:sdtPr>
        <w:id w:val="1293327092"/>
      </w:sdtPr>
      <w:sdtEndPr>
        <w:rPr>
          <w:rFonts w:ascii="宋体" w:hAnsi="宋体"/>
        </w:rPr>
      </w:sdtEndPr>
      <w:sdtContent>
        <w:r>
          <w:rPr>
            <w:rFonts w:ascii="宋体" w:hAnsi="宋体"/>
          </w:rPr>
          <w:fldChar w:fldCharType="begin"/>
        </w:r>
        <w:r>
          <w:rPr>
            <w:rFonts w:ascii="宋体" w:hAnsi="宋体"/>
          </w:rPr>
          <w:instrText xml:space="preserve">PAGE   \* MERGEFORMAT</w:instrText>
        </w:r>
        <w:r>
          <w:rPr>
            <w:rFonts w:ascii="宋体" w:hAnsi="宋体"/>
          </w:rPr>
          <w:fldChar w:fldCharType="separate"/>
        </w:r>
        <w:r>
          <w:rPr>
            <w:rFonts w:ascii="宋体" w:hAnsi="宋体"/>
            <w:lang w:val="zh-CN"/>
          </w:rPr>
          <w:t>2</w:t>
        </w:r>
        <w:r>
          <w:rPr>
            <w:rFonts w:ascii="宋体" w:hAnsi="宋体"/>
          </w:rPr>
          <w:fldChar w:fldCharType="end"/>
        </w:r>
      </w:sdtContent>
    </w:sdt>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420"/>
      </w:pPr>
      <w:r>
        <w:separator/>
      </w:r>
    </w:p>
  </w:footnote>
  <w:footnote w:type="continuationSeparator" w:id="1">
    <w:p>
      <w:pPr>
        <w:ind w:firstLine="42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ind w:firstLine="360"/>
      <w:rPr>
        <w:sz w:val="18"/>
        <w:szCs w:val="18"/>
      </w:rPr>
    </w:pPr>
    <w:r>
      <w:rPr>
        <w:sz w:val="18"/>
        <w:szCs w:val="18"/>
      </w:rPr>
      <w:drawing>
        <wp:anchor distT="0" distB="0" distL="114300" distR="114300" simplePos="0" relativeHeight="251659264" behindDoc="0" locked="0" layoutInCell="1" allowOverlap="1">
          <wp:simplePos x="0" y="0"/>
          <wp:positionH relativeFrom="margin">
            <wp:posOffset>-2540</wp:posOffset>
          </wp:positionH>
          <wp:positionV relativeFrom="paragraph">
            <wp:posOffset>-347345</wp:posOffset>
          </wp:positionV>
          <wp:extent cx="6645910" cy="669925"/>
          <wp:effectExtent l="0" t="0" r="254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6645910" cy="669925"/>
                  </a:xfrm>
                  <a:prstGeom prst="rect">
                    <a:avLst/>
                  </a:prstGeom>
                </pic:spPr>
              </pic:pic>
            </a:graphicData>
          </a:graphic>
        </wp:anchor>
      </w:drawing>
    </w:r>
  </w:p>
  <w:p>
    <w:pPr>
      <w:ind w:firstLine="360"/>
      <w:rPr>
        <w:sz w:val="18"/>
        <w:szCs w:val="18"/>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0DC16D"/>
    <w:multiLevelType w:val="singleLevel"/>
    <w:tmpl w:val="A30DC16D"/>
    <w:lvl w:ilvl="0" w:tentative="0">
      <w:start w:val="1"/>
      <w:numFmt w:val="bullet"/>
      <w:lvlText w:val=""/>
      <w:lvlJc w:val="left"/>
      <w:pPr>
        <w:ind w:left="420" w:hanging="420"/>
      </w:pPr>
      <w:rPr>
        <w:rFonts w:hint="default" w:ascii="Wingdings" w:hAnsi="Wingdings"/>
      </w:rPr>
    </w:lvl>
  </w:abstractNum>
  <w:abstractNum w:abstractNumId="1">
    <w:nsid w:val="B2A99574"/>
    <w:multiLevelType w:val="singleLevel"/>
    <w:tmpl w:val="B2A99574"/>
    <w:lvl w:ilvl="0" w:tentative="0">
      <w:start w:val="1"/>
      <w:numFmt w:val="bullet"/>
      <w:lvlText w:val=""/>
      <w:lvlJc w:val="left"/>
      <w:pPr>
        <w:ind w:left="420" w:hanging="420"/>
      </w:pPr>
      <w:rPr>
        <w:rFonts w:hint="default" w:ascii="Wingdings" w:hAnsi="Wingdings"/>
      </w:rPr>
    </w:lvl>
  </w:abstractNum>
  <w:abstractNum w:abstractNumId="2">
    <w:nsid w:val="F8658EFE"/>
    <w:multiLevelType w:val="singleLevel"/>
    <w:tmpl w:val="F8658EFE"/>
    <w:lvl w:ilvl="0" w:tentative="0">
      <w:start w:val="1"/>
      <w:numFmt w:val="decimal"/>
      <w:lvlText w:val="%1."/>
      <w:lvlJc w:val="left"/>
      <w:pPr>
        <w:ind w:left="425" w:hanging="425"/>
      </w:pPr>
      <w:rPr>
        <w:rFont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WE1NjdmMDhjYTgzOWM5N2QzZWQ5YTAzYjRiMmFhNjgifQ=="/>
  </w:docVars>
  <w:rsids>
    <w:rsidRoot w:val="00581C01"/>
    <w:rsid w:val="00001727"/>
    <w:rsid w:val="00002BA6"/>
    <w:rsid w:val="00005FA5"/>
    <w:rsid w:val="00010DA8"/>
    <w:rsid w:val="00013075"/>
    <w:rsid w:val="000160AF"/>
    <w:rsid w:val="00022473"/>
    <w:rsid w:val="00024863"/>
    <w:rsid w:val="00025EAA"/>
    <w:rsid w:val="0003025B"/>
    <w:rsid w:val="00030A52"/>
    <w:rsid w:val="00033E7C"/>
    <w:rsid w:val="000406FE"/>
    <w:rsid w:val="000410B8"/>
    <w:rsid w:val="00044098"/>
    <w:rsid w:val="0004494A"/>
    <w:rsid w:val="0004602B"/>
    <w:rsid w:val="00046167"/>
    <w:rsid w:val="00051D8D"/>
    <w:rsid w:val="00052516"/>
    <w:rsid w:val="0005520C"/>
    <w:rsid w:val="0005545C"/>
    <w:rsid w:val="000562FE"/>
    <w:rsid w:val="00056AC7"/>
    <w:rsid w:val="000606A6"/>
    <w:rsid w:val="0006273F"/>
    <w:rsid w:val="00062C58"/>
    <w:rsid w:val="0007206A"/>
    <w:rsid w:val="000734A0"/>
    <w:rsid w:val="0007380C"/>
    <w:rsid w:val="00073ADC"/>
    <w:rsid w:val="00074E8E"/>
    <w:rsid w:val="00074EE0"/>
    <w:rsid w:val="00076A6E"/>
    <w:rsid w:val="0007732F"/>
    <w:rsid w:val="000808D4"/>
    <w:rsid w:val="00083AB8"/>
    <w:rsid w:val="00085A89"/>
    <w:rsid w:val="0008648D"/>
    <w:rsid w:val="00087F80"/>
    <w:rsid w:val="00095A24"/>
    <w:rsid w:val="000A05E4"/>
    <w:rsid w:val="000A10EE"/>
    <w:rsid w:val="000A1445"/>
    <w:rsid w:val="000A4722"/>
    <w:rsid w:val="000B015C"/>
    <w:rsid w:val="000B0587"/>
    <w:rsid w:val="000B6D5A"/>
    <w:rsid w:val="000B7766"/>
    <w:rsid w:val="000C2D12"/>
    <w:rsid w:val="000C5673"/>
    <w:rsid w:val="000C7C8C"/>
    <w:rsid w:val="000D47B8"/>
    <w:rsid w:val="000D49F8"/>
    <w:rsid w:val="000D7074"/>
    <w:rsid w:val="000E032B"/>
    <w:rsid w:val="000E5197"/>
    <w:rsid w:val="000E51AF"/>
    <w:rsid w:val="000E69B0"/>
    <w:rsid w:val="000F19E2"/>
    <w:rsid w:val="000F2A52"/>
    <w:rsid w:val="00103D51"/>
    <w:rsid w:val="00104A25"/>
    <w:rsid w:val="00111955"/>
    <w:rsid w:val="00121974"/>
    <w:rsid w:val="001269B8"/>
    <w:rsid w:val="001271D1"/>
    <w:rsid w:val="00135CDC"/>
    <w:rsid w:val="001370BD"/>
    <w:rsid w:val="00137D4A"/>
    <w:rsid w:val="00140A69"/>
    <w:rsid w:val="00142CEB"/>
    <w:rsid w:val="00142EDD"/>
    <w:rsid w:val="00142FDE"/>
    <w:rsid w:val="0014497D"/>
    <w:rsid w:val="0016482A"/>
    <w:rsid w:val="00170C9F"/>
    <w:rsid w:val="0017217D"/>
    <w:rsid w:val="001722C0"/>
    <w:rsid w:val="00185C17"/>
    <w:rsid w:val="00191285"/>
    <w:rsid w:val="00197F21"/>
    <w:rsid w:val="001A274B"/>
    <w:rsid w:val="001A2E93"/>
    <w:rsid w:val="001A3770"/>
    <w:rsid w:val="001A6010"/>
    <w:rsid w:val="001A6C44"/>
    <w:rsid w:val="001B0244"/>
    <w:rsid w:val="001B0A1C"/>
    <w:rsid w:val="001C28B4"/>
    <w:rsid w:val="001C2A9E"/>
    <w:rsid w:val="001C4364"/>
    <w:rsid w:val="001C49E7"/>
    <w:rsid w:val="001C5C32"/>
    <w:rsid w:val="001C6D1A"/>
    <w:rsid w:val="001D12D4"/>
    <w:rsid w:val="001E0C58"/>
    <w:rsid w:val="001E14F4"/>
    <w:rsid w:val="001E3A8D"/>
    <w:rsid w:val="001E4F9E"/>
    <w:rsid w:val="001F0254"/>
    <w:rsid w:val="001F079D"/>
    <w:rsid w:val="001F48CB"/>
    <w:rsid w:val="001F6F25"/>
    <w:rsid w:val="00200E02"/>
    <w:rsid w:val="002043C4"/>
    <w:rsid w:val="00210996"/>
    <w:rsid w:val="0021347E"/>
    <w:rsid w:val="002139CB"/>
    <w:rsid w:val="002146B4"/>
    <w:rsid w:val="002253E9"/>
    <w:rsid w:val="0023074B"/>
    <w:rsid w:val="002315EF"/>
    <w:rsid w:val="00232395"/>
    <w:rsid w:val="0023368A"/>
    <w:rsid w:val="00234D59"/>
    <w:rsid w:val="00241440"/>
    <w:rsid w:val="002437D8"/>
    <w:rsid w:val="00250128"/>
    <w:rsid w:val="00253642"/>
    <w:rsid w:val="002577F0"/>
    <w:rsid w:val="00261207"/>
    <w:rsid w:val="00262217"/>
    <w:rsid w:val="002660AA"/>
    <w:rsid w:val="002731C9"/>
    <w:rsid w:val="00273B44"/>
    <w:rsid w:val="00273E99"/>
    <w:rsid w:val="0027460C"/>
    <w:rsid w:val="002746AC"/>
    <w:rsid w:val="00276AC7"/>
    <w:rsid w:val="00277F7E"/>
    <w:rsid w:val="00287DF0"/>
    <w:rsid w:val="002918D4"/>
    <w:rsid w:val="00291E57"/>
    <w:rsid w:val="002A2B98"/>
    <w:rsid w:val="002A5199"/>
    <w:rsid w:val="002A6517"/>
    <w:rsid w:val="002A693A"/>
    <w:rsid w:val="002A7273"/>
    <w:rsid w:val="002B0ABC"/>
    <w:rsid w:val="002B2EBD"/>
    <w:rsid w:val="002B4C31"/>
    <w:rsid w:val="002C0ECA"/>
    <w:rsid w:val="002E22EE"/>
    <w:rsid w:val="002E2555"/>
    <w:rsid w:val="002E7BCC"/>
    <w:rsid w:val="002F0C65"/>
    <w:rsid w:val="00302362"/>
    <w:rsid w:val="0030289C"/>
    <w:rsid w:val="00305382"/>
    <w:rsid w:val="0031060A"/>
    <w:rsid w:val="003120B4"/>
    <w:rsid w:val="00312441"/>
    <w:rsid w:val="003242FE"/>
    <w:rsid w:val="00325198"/>
    <w:rsid w:val="00325A06"/>
    <w:rsid w:val="00325B9C"/>
    <w:rsid w:val="00333A78"/>
    <w:rsid w:val="00336D5C"/>
    <w:rsid w:val="003403DC"/>
    <w:rsid w:val="00341D71"/>
    <w:rsid w:val="003467E5"/>
    <w:rsid w:val="00350E59"/>
    <w:rsid w:val="003516BD"/>
    <w:rsid w:val="003534CC"/>
    <w:rsid w:val="00356CEF"/>
    <w:rsid w:val="00357F24"/>
    <w:rsid w:val="00370D27"/>
    <w:rsid w:val="00372F73"/>
    <w:rsid w:val="00373AA2"/>
    <w:rsid w:val="00375A87"/>
    <w:rsid w:val="003837A2"/>
    <w:rsid w:val="00384F0B"/>
    <w:rsid w:val="00385175"/>
    <w:rsid w:val="00385CB9"/>
    <w:rsid w:val="00390EA9"/>
    <w:rsid w:val="003945FF"/>
    <w:rsid w:val="00395AF6"/>
    <w:rsid w:val="00395DDA"/>
    <w:rsid w:val="00396643"/>
    <w:rsid w:val="003A069D"/>
    <w:rsid w:val="003A6AE0"/>
    <w:rsid w:val="003B4CB5"/>
    <w:rsid w:val="003B5280"/>
    <w:rsid w:val="003B6265"/>
    <w:rsid w:val="003C33F7"/>
    <w:rsid w:val="003C3DFE"/>
    <w:rsid w:val="003C677D"/>
    <w:rsid w:val="003D10F3"/>
    <w:rsid w:val="003D24C1"/>
    <w:rsid w:val="003D3A5B"/>
    <w:rsid w:val="003D420C"/>
    <w:rsid w:val="003D7F78"/>
    <w:rsid w:val="003E21FF"/>
    <w:rsid w:val="003E57D2"/>
    <w:rsid w:val="003F0464"/>
    <w:rsid w:val="003F2D5F"/>
    <w:rsid w:val="003F634F"/>
    <w:rsid w:val="003F72F0"/>
    <w:rsid w:val="004026B9"/>
    <w:rsid w:val="00406CDD"/>
    <w:rsid w:val="00410ECE"/>
    <w:rsid w:val="004128B8"/>
    <w:rsid w:val="00413CAB"/>
    <w:rsid w:val="0042525B"/>
    <w:rsid w:val="00430D5D"/>
    <w:rsid w:val="004311AE"/>
    <w:rsid w:val="00440780"/>
    <w:rsid w:val="004409A0"/>
    <w:rsid w:val="0044374F"/>
    <w:rsid w:val="0044525B"/>
    <w:rsid w:val="00451E4D"/>
    <w:rsid w:val="004521A5"/>
    <w:rsid w:val="00452680"/>
    <w:rsid w:val="004539DA"/>
    <w:rsid w:val="004576C7"/>
    <w:rsid w:val="0046058A"/>
    <w:rsid w:val="0046298D"/>
    <w:rsid w:val="004708E7"/>
    <w:rsid w:val="00471410"/>
    <w:rsid w:val="00472F62"/>
    <w:rsid w:val="004736FB"/>
    <w:rsid w:val="00473B97"/>
    <w:rsid w:val="00480F5D"/>
    <w:rsid w:val="004873F8"/>
    <w:rsid w:val="004932B1"/>
    <w:rsid w:val="004A300E"/>
    <w:rsid w:val="004A65F9"/>
    <w:rsid w:val="004B0EDC"/>
    <w:rsid w:val="004B1D89"/>
    <w:rsid w:val="004B2A5D"/>
    <w:rsid w:val="004B4370"/>
    <w:rsid w:val="004B61A9"/>
    <w:rsid w:val="004C3BAB"/>
    <w:rsid w:val="004C57FF"/>
    <w:rsid w:val="004C76D8"/>
    <w:rsid w:val="004D004D"/>
    <w:rsid w:val="004D090D"/>
    <w:rsid w:val="004D43D9"/>
    <w:rsid w:val="004E10C2"/>
    <w:rsid w:val="004E32A8"/>
    <w:rsid w:val="004E3366"/>
    <w:rsid w:val="004E44F2"/>
    <w:rsid w:val="004F584D"/>
    <w:rsid w:val="004F5A1E"/>
    <w:rsid w:val="004F7D99"/>
    <w:rsid w:val="005000BF"/>
    <w:rsid w:val="00500E31"/>
    <w:rsid w:val="00501864"/>
    <w:rsid w:val="00501E1D"/>
    <w:rsid w:val="00504D20"/>
    <w:rsid w:val="00505A70"/>
    <w:rsid w:val="00510BCF"/>
    <w:rsid w:val="005168B8"/>
    <w:rsid w:val="005227B0"/>
    <w:rsid w:val="00526D16"/>
    <w:rsid w:val="00527647"/>
    <w:rsid w:val="0053028A"/>
    <w:rsid w:val="00533E90"/>
    <w:rsid w:val="00534E1C"/>
    <w:rsid w:val="00535D16"/>
    <w:rsid w:val="00537552"/>
    <w:rsid w:val="00540760"/>
    <w:rsid w:val="00540BF2"/>
    <w:rsid w:val="00541992"/>
    <w:rsid w:val="00541FFC"/>
    <w:rsid w:val="0054230E"/>
    <w:rsid w:val="005445ED"/>
    <w:rsid w:val="00546E1C"/>
    <w:rsid w:val="00550418"/>
    <w:rsid w:val="00557EF5"/>
    <w:rsid w:val="00560BE5"/>
    <w:rsid w:val="00567839"/>
    <w:rsid w:val="00567C75"/>
    <w:rsid w:val="00571800"/>
    <w:rsid w:val="005736ED"/>
    <w:rsid w:val="00574999"/>
    <w:rsid w:val="00574A48"/>
    <w:rsid w:val="005779F9"/>
    <w:rsid w:val="00581934"/>
    <w:rsid w:val="00581C01"/>
    <w:rsid w:val="005912E3"/>
    <w:rsid w:val="0059134A"/>
    <w:rsid w:val="0059385F"/>
    <w:rsid w:val="005938C8"/>
    <w:rsid w:val="0059465F"/>
    <w:rsid w:val="005A08E8"/>
    <w:rsid w:val="005A0EFA"/>
    <w:rsid w:val="005A17A1"/>
    <w:rsid w:val="005A3161"/>
    <w:rsid w:val="005A35D9"/>
    <w:rsid w:val="005A4431"/>
    <w:rsid w:val="005A76E1"/>
    <w:rsid w:val="005B064C"/>
    <w:rsid w:val="005B10A6"/>
    <w:rsid w:val="005B6584"/>
    <w:rsid w:val="005B7CBF"/>
    <w:rsid w:val="005C0734"/>
    <w:rsid w:val="005C0F5A"/>
    <w:rsid w:val="005C19F7"/>
    <w:rsid w:val="005C249C"/>
    <w:rsid w:val="005C52CE"/>
    <w:rsid w:val="005C5E50"/>
    <w:rsid w:val="005D04E1"/>
    <w:rsid w:val="005D5574"/>
    <w:rsid w:val="005D57D0"/>
    <w:rsid w:val="005D75B9"/>
    <w:rsid w:val="005E76E3"/>
    <w:rsid w:val="005F06E8"/>
    <w:rsid w:val="005F0DCE"/>
    <w:rsid w:val="005F116F"/>
    <w:rsid w:val="005F1FC3"/>
    <w:rsid w:val="005F5249"/>
    <w:rsid w:val="006002F4"/>
    <w:rsid w:val="00600C0B"/>
    <w:rsid w:val="00600D1D"/>
    <w:rsid w:val="00601A27"/>
    <w:rsid w:val="00602157"/>
    <w:rsid w:val="0060252B"/>
    <w:rsid w:val="00602F94"/>
    <w:rsid w:val="00603D3D"/>
    <w:rsid w:val="00603FBE"/>
    <w:rsid w:val="00604863"/>
    <w:rsid w:val="0061278D"/>
    <w:rsid w:val="00615144"/>
    <w:rsid w:val="00615812"/>
    <w:rsid w:val="00623CE1"/>
    <w:rsid w:val="0062762F"/>
    <w:rsid w:val="00633AF3"/>
    <w:rsid w:val="00644490"/>
    <w:rsid w:val="006478CB"/>
    <w:rsid w:val="00655A2A"/>
    <w:rsid w:val="00656BF1"/>
    <w:rsid w:val="00663652"/>
    <w:rsid w:val="006665A7"/>
    <w:rsid w:val="006814D7"/>
    <w:rsid w:val="00681776"/>
    <w:rsid w:val="00683EBB"/>
    <w:rsid w:val="006A1B53"/>
    <w:rsid w:val="006A27E9"/>
    <w:rsid w:val="006B5108"/>
    <w:rsid w:val="006C5988"/>
    <w:rsid w:val="006C5F4F"/>
    <w:rsid w:val="006C7BE7"/>
    <w:rsid w:val="006D1D71"/>
    <w:rsid w:val="006D2879"/>
    <w:rsid w:val="006D30FB"/>
    <w:rsid w:val="006D7352"/>
    <w:rsid w:val="006D7E8D"/>
    <w:rsid w:val="006E7604"/>
    <w:rsid w:val="006F05EF"/>
    <w:rsid w:val="006F12F2"/>
    <w:rsid w:val="006F211F"/>
    <w:rsid w:val="006F3A84"/>
    <w:rsid w:val="006F515A"/>
    <w:rsid w:val="006F741C"/>
    <w:rsid w:val="00705586"/>
    <w:rsid w:val="00707367"/>
    <w:rsid w:val="00711C9F"/>
    <w:rsid w:val="00714620"/>
    <w:rsid w:val="0071482B"/>
    <w:rsid w:val="00715894"/>
    <w:rsid w:val="00716902"/>
    <w:rsid w:val="00716B02"/>
    <w:rsid w:val="007178AD"/>
    <w:rsid w:val="007230C7"/>
    <w:rsid w:val="00724B75"/>
    <w:rsid w:val="00732148"/>
    <w:rsid w:val="00733790"/>
    <w:rsid w:val="007353C9"/>
    <w:rsid w:val="00736796"/>
    <w:rsid w:val="00737942"/>
    <w:rsid w:val="00742AE6"/>
    <w:rsid w:val="00742B8D"/>
    <w:rsid w:val="00743AE6"/>
    <w:rsid w:val="0074683E"/>
    <w:rsid w:val="00751CE3"/>
    <w:rsid w:val="0075747F"/>
    <w:rsid w:val="0075772D"/>
    <w:rsid w:val="00760511"/>
    <w:rsid w:val="00762A53"/>
    <w:rsid w:val="00762C58"/>
    <w:rsid w:val="00766152"/>
    <w:rsid w:val="00772502"/>
    <w:rsid w:val="007747D1"/>
    <w:rsid w:val="0077685B"/>
    <w:rsid w:val="00776941"/>
    <w:rsid w:val="0077769D"/>
    <w:rsid w:val="00795628"/>
    <w:rsid w:val="0079753C"/>
    <w:rsid w:val="007A00CB"/>
    <w:rsid w:val="007A110C"/>
    <w:rsid w:val="007A363C"/>
    <w:rsid w:val="007B0ABA"/>
    <w:rsid w:val="007B1184"/>
    <w:rsid w:val="007B5467"/>
    <w:rsid w:val="007B728D"/>
    <w:rsid w:val="007C0056"/>
    <w:rsid w:val="007C223D"/>
    <w:rsid w:val="007C4C25"/>
    <w:rsid w:val="007C5EC0"/>
    <w:rsid w:val="007C7A94"/>
    <w:rsid w:val="007D1E72"/>
    <w:rsid w:val="007D40E3"/>
    <w:rsid w:val="007D472B"/>
    <w:rsid w:val="007D7D4C"/>
    <w:rsid w:val="007E649D"/>
    <w:rsid w:val="007F1FFB"/>
    <w:rsid w:val="007F4147"/>
    <w:rsid w:val="007F4314"/>
    <w:rsid w:val="007F61AB"/>
    <w:rsid w:val="008012DA"/>
    <w:rsid w:val="00803C2C"/>
    <w:rsid w:val="00807A8E"/>
    <w:rsid w:val="008124C7"/>
    <w:rsid w:val="008138A1"/>
    <w:rsid w:val="00817BE9"/>
    <w:rsid w:val="008250FF"/>
    <w:rsid w:val="008255D9"/>
    <w:rsid w:val="008307E8"/>
    <w:rsid w:val="00831FBB"/>
    <w:rsid w:val="008328EF"/>
    <w:rsid w:val="0084469C"/>
    <w:rsid w:val="0084607C"/>
    <w:rsid w:val="008478E6"/>
    <w:rsid w:val="00856EE2"/>
    <w:rsid w:val="008677DE"/>
    <w:rsid w:val="00874B18"/>
    <w:rsid w:val="00874D8D"/>
    <w:rsid w:val="00876576"/>
    <w:rsid w:val="00881AE1"/>
    <w:rsid w:val="00884F69"/>
    <w:rsid w:val="00894C9B"/>
    <w:rsid w:val="00897A1A"/>
    <w:rsid w:val="008A1091"/>
    <w:rsid w:val="008A54DD"/>
    <w:rsid w:val="008A5B9F"/>
    <w:rsid w:val="008B0746"/>
    <w:rsid w:val="008B3C1A"/>
    <w:rsid w:val="008C09CB"/>
    <w:rsid w:val="008C0CAA"/>
    <w:rsid w:val="008C53E4"/>
    <w:rsid w:val="008D73E3"/>
    <w:rsid w:val="008E0C99"/>
    <w:rsid w:val="008E29C5"/>
    <w:rsid w:val="008E2F6B"/>
    <w:rsid w:val="008E553B"/>
    <w:rsid w:val="008F19BF"/>
    <w:rsid w:val="008F1E52"/>
    <w:rsid w:val="008F4721"/>
    <w:rsid w:val="008F4E91"/>
    <w:rsid w:val="008F6ADB"/>
    <w:rsid w:val="0090112D"/>
    <w:rsid w:val="009026D9"/>
    <w:rsid w:val="00905315"/>
    <w:rsid w:val="00906F90"/>
    <w:rsid w:val="00913CAD"/>
    <w:rsid w:val="0091567B"/>
    <w:rsid w:val="00920B61"/>
    <w:rsid w:val="00923913"/>
    <w:rsid w:val="00924F85"/>
    <w:rsid w:val="0093245B"/>
    <w:rsid w:val="00933B14"/>
    <w:rsid w:val="009553CA"/>
    <w:rsid w:val="009561C5"/>
    <w:rsid w:val="00961E89"/>
    <w:rsid w:val="009634A1"/>
    <w:rsid w:val="00971271"/>
    <w:rsid w:val="00971669"/>
    <w:rsid w:val="00974366"/>
    <w:rsid w:val="00977812"/>
    <w:rsid w:val="009829E9"/>
    <w:rsid w:val="00984491"/>
    <w:rsid w:val="00992015"/>
    <w:rsid w:val="009924F1"/>
    <w:rsid w:val="009954AD"/>
    <w:rsid w:val="009A31C1"/>
    <w:rsid w:val="009B5907"/>
    <w:rsid w:val="009B5E9E"/>
    <w:rsid w:val="009B6065"/>
    <w:rsid w:val="009C25CA"/>
    <w:rsid w:val="009C267A"/>
    <w:rsid w:val="009C6507"/>
    <w:rsid w:val="009D29C5"/>
    <w:rsid w:val="009D5E41"/>
    <w:rsid w:val="009E2145"/>
    <w:rsid w:val="009E28D4"/>
    <w:rsid w:val="009E347B"/>
    <w:rsid w:val="009E4C52"/>
    <w:rsid w:val="009E69A3"/>
    <w:rsid w:val="009E75E7"/>
    <w:rsid w:val="009F18CC"/>
    <w:rsid w:val="009F2980"/>
    <w:rsid w:val="009F511F"/>
    <w:rsid w:val="009F62F2"/>
    <w:rsid w:val="009F7A74"/>
    <w:rsid w:val="00A03A44"/>
    <w:rsid w:val="00A06E72"/>
    <w:rsid w:val="00A07F76"/>
    <w:rsid w:val="00A10BD3"/>
    <w:rsid w:val="00A10D86"/>
    <w:rsid w:val="00A31B3B"/>
    <w:rsid w:val="00A334E6"/>
    <w:rsid w:val="00A37F67"/>
    <w:rsid w:val="00A41F75"/>
    <w:rsid w:val="00A468C2"/>
    <w:rsid w:val="00A4782C"/>
    <w:rsid w:val="00A54EC4"/>
    <w:rsid w:val="00A56909"/>
    <w:rsid w:val="00A638F3"/>
    <w:rsid w:val="00A6512C"/>
    <w:rsid w:val="00A6649A"/>
    <w:rsid w:val="00A7018A"/>
    <w:rsid w:val="00A70C76"/>
    <w:rsid w:val="00A74DBE"/>
    <w:rsid w:val="00A7580B"/>
    <w:rsid w:val="00A80304"/>
    <w:rsid w:val="00A84577"/>
    <w:rsid w:val="00A84EDE"/>
    <w:rsid w:val="00A864BC"/>
    <w:rsid w:val="00A8704E"/>
    <w:rsid w:val="00A87C0C"/>
    <w:rsid w:val="00A9036C"/>
    <w:rsid w:val="00A92911"/>
    <w:rsid w:val="00A960E2"/>
    <w:rsid w:val="00AA1148"/>
    <w:rsid w:val="00AA361A"/>
    <w:rsid w:val="00AA3BE1"/>
    <w:rsid w:val="00AA3C7F"/>
    <w:rsid w:val="00AA6139"/>
    <w:rsid w:val="00AC5E69"/>
    <w:rsid w:val="00AC7EA1"/>
    <w:rsid w:val="00AD3347"/>
    <w:rsid w:val="00AD5155"/>
    <w:rsid w:val="00AD7B65"/>
    <w:rsid w:val="00AE137E"/>
    <w:rsid w:val="00AE6E5F"/>
    <w:rsid w:val="00AF2B87"/>
    <w:rsid w:val="00AF2ED7"/>
    <w:rsid w:val="00AF68A8"/>
    <w:rsid w:val="00AF702C"/>
    <w:rsid w:val="00B02245"/>
    <w:rsid w:val="00B0669F"/>
    <w:rsid w:val="00B168B4"/>
    <w:rsid w:val="00B2027D"/>
    <w:rsid w:val="00B209EC"/>
    <w:rsid w:val="00B20AF6"/>
    <w:rsid w:val="00B214DF"/>
    <w:rsid w:val="00B26028"/>
    <w:rsid w:val="00B355C4"/>
    <w:rsid w:val="00B370E4"/>
    <w:rsid w:val="00B4124D"/>
    <w:rsid w:val="00B520D8"/>
    <w:rsid w:val="00B57BF8"/>
    <w:rsid w:val="00B818AE"/>
    <w:rsid w:val="00B82C41"/>
    <w:rsid w:val="00B836AF"/>
    <w:rsid w:val="00B83FC3"/>
    <w:rsid w:val="00B8598A"/>
    <w:rsid w:val="00BA08B1"/>
    <w:rsid w:val="00BA47F2"/>
    <w:rsid w:val="00BA5E98"/>
    <w:rsid w:val="00BA7CB0"/>
    <w:rsid w:val="00BB3552"/>
    <w:rsid w:val="00BB39B5"/>
    <w:rsid w:val="00BC25CE"/>
    <w:rsid w:val="00BC38C3"/>
    <w:rsid w:val="00BD5336"/>
    <w:rsid w:val="00BD6D23"/>
    <w:rsid w:val="00BD7B68"/>
    <w:rsid w:val="00BE1991"/>
    <w:rsid w:val="00BF2BAE"/>
    <w:rsid w:val="00BF3DF1"/>
    <w:rsid w:val="00BF42C9"/>
    <w:rsid w:val="00BF463A"/>
    <w:rsid w:val="00BF69C4"/>
    <w:rsid w:val="00C01F5C"/>
    <w:rsid w:val="00C04224"/>
    <w:rsid w:val="00C06C48"/>
    <w:rsid w:val="00C1092C"/>
    <w:rsid w:val="00C122E9"/>
    <w:rsid w:val="00C14583"/>
    <w:rsid w:val="00C145B4"/>
    <w:rsid w:val="00C14D30"/>
    <w:rsid w:val="00C169F6"/>
    <w:rsid w:val="00C237BA"/>
    <w:rsid w:val="00C257D0"/>
    <w:rsid w:val="00C26A4D"/>
    <w:rsid w:val="00C31961"/>
    <w:rsid w:val="00C3203B"/>
    <w:rsid w:val="00C32255"/>
    <w:rsid w:val="00C34BD9"/>
    <w:rsid w:val="00C3584B"/>
    <w:rsid w:val="00C361C4"/>
    <w:rsid w:val="00C50E85"/>
    <w:rsid w:val="00C54864"/>
    <w:rsid w:val="00C562AA"/>
    <w:rsid w:val="00C62132"/>
    <w:rsid w:val="00C6725F"/>
    <w:rsid w:val="00C745B8"/>
    <w:rsid w:val="00C7580A"/>
    <w:rsid w:val="00C75CC3"/>
    <w:rsid w:val="00C82563"/>
    <w:rsid w:val="00C83A9E"/>
    <w:rsid w:val="00C85CD5"/>
    <w:rsid w:val="00C918DD"/>
    <w:rsid w:val="00C9192F"/>
    <w:rsid w:val="00C9272D"/>
    <w:rsid w:val="00C94978"/>
    <w:rsid w:val="00C95719"/>
    <w:rsid w:val="00C97108"/>
    <w:rsid w:val="00C9740E"/>
    <w:rsid w:val="00CA5CD9"/>
    <w:rsid w:val="00CB1F3B"/>
    <w:rsid w:val="00CB2ED8"/>
    <w:rsid w:val="00CC0E86"/>
    <w:rsid w:val="00CC2797"/>
    <w:rsid w:val="00CC4E78"/>
    <w:rsid w:val="00CD1836"/>
    <w:rsid w:val="00CD5E61"/>
    <w:rsid w:val="00CD7758"/>
    <w:rsid w:val="00CE48C2"/>
    <w:rsid w:val="00D00FAE"/>
    <w:rsid w:val="00D01A9D"/>
    <w:rsid w:val="00D04296"/>
    <w:rsid w:val="00D06670"/>
    <w:rsid w:val="00D06795"/>
    <w:rsid w:val="00D06853"/>
    <w:rsid w:val="00D11061"/>
    <w:rsid w:val="00D11C17"/>
    <w:rsid w:val="00D2316E"/>
    <w:rsid w:val="00D2625A"/>
    <w:rsid w:val="00D31F4A"/>
    <w:rsid w:val="00D47D66"/>
    <w:rsid w:val="00D508DA"/>
    <w:rsid w:val="00D534D6"/>
    <w:rsid w:val="00D6669A"/>
    <w:rsid w:val="00D728F0"/>
    <w:rsid w:val="00D741D8"/>
    <w:rsid w:val="00D82242"/>
    <w:rsid w:val="00D85DBD"/>
    <w:rsid w:val="00D85EB1"/>
    <w:rsid w:val="00D933BB"/>
    <w:rsid w:val="00D94FA7"/>
    <w:rsid w:val="00D97447"/>
    <w:rsid w:val="00D97B06"/>
    <w:rsid w:val="00DA4912"/>
    <w:rsid w:val="00DA68F5"/>
    <w:rsid w:val="00DB548B"/>
    <w:rsid w:val="00DB5896"/>
    <w:rsid w:val="00DB68D2"/>
    <w:rsid w:val="00DC64C7"/>
    <w:rsid w:val="00DC7D66"/>
    <w:rsid w:val="00DD0D93"/>
    <w:rsid w:val="00DD6043"/>
    <w:rsid w:val="00DD6F1B"/>
    <w:rsid w:val="00DD7C65"/>
    <w:rsid w:val="00DE1C29"/>
    <w:rsid w:val="00DE5F71"/>
    <w:rsid w:val="00DF0227"/>
    <w:rsid w:val="00DF08E9"/>
    <w:rsid w:val="00DF164E"/>
    <w:rsid w:val="00DF60E1"/>
    <w:rsid w:val="00DF6C58"/>
    <w:rsid w:val="00DF6FEF"/>
    <w:rsid w:val="00E04752"/>
    <w:rsid w:val="00E07980"/>
    <w:rsid w:val="00E12282"/>
    <w:rsid w:val="00E170BB"/>
    <w:rsid w:val="00E205A7"/>
    <w:rsid w:val="00E23201"/>
    <w:rsid w:val="00E23EFA"/>
    <w:rsid w:val="00E254CC"/>
    <w:rsid w:val="00E2729C"/>
    <w:rsid w:val="00E35359"/>
    <w:rsid w:val="00E35F4E"/>
    <w:rsid w:val="00E37115"/>
    <w:rsid w:val="00E45568"/>
    <w:rsid w:val="00E535CD"/>
    <w:rsid w:val="00E62428"/>
    <w:rsid w:val="00E7191E"/>
    <w:rsid w:val="00E74003"/>
    <w:rsid w:val="00E7769A"/>
    <w:rsid w:val="00E81A4D"/>
    <w:rsid w:val="00E81B8C"/>
    <w:rsid w:val="00E8280D"/>
    <w:rsid w:val="00E91752"/>
    <w:rsid w:val="00E9275F"/>
    <w:rsid w:val="00E95B90"/>
    <w:rsid w:val="00EA3DEB"/>
    <w:rsid w:val="00EA41B6"/>
    <w:rsid w:val="00EA43D3"/>
    <w:rsid w:val="00EA458A"/>
    <w:rsid w:val="00EB3852"/>
    <w:rsid w:val="00EC314E"/>
    <w:rsid w:val="00EC3CFB"/>
    <w:rsid w:val="00ED182C"/>
    <w:rsid w:val="00ED4440"/>
    <w:rsid w:val="00EE417F"/>
    <w:rsid w:val="00EE5226"/>
    <w:rsid w:val="00EE561E"/>
    <w:rsid w:val="00EF1966"/>
    <w:rsid w:val="00EF33DB"/>
    <w:rsid w:val="00F0072F"/>
    <w:rsid w:val="00F00758"/>
    <w:rsid w:val="00F03040"/>
    <w:rsid w:val="00F05E82"/>
    <w:rsid w:val="00F20DE2"/>
    <w:rsid w:val="00F21022"/>
    <w:rsid w:val="00F37355"/>
    <w:rsid w:val="00F4126E"/>
    <w:rsid w:val="00F42BE9"/>
    <w:rsid w:val="00F44811"/>
    <w:rsid w:val="00F47587"/>
    <w:rsid w:val="00F51A02"/>
    <w:rsid w:val="00F5217F"/>
    <w:rsid w:val="00F537C7"/>
    <w:rsid w:val="00F55750"/>
    <w:rsid w:val="00F562D3"/>
    <w:rsid w:val="00F5763A"/>
    <w:rsid w:val="00F60E75"/>
    <w:rsid w:val="00F63A42"/>
    <w:rsid w:val="00F64629"/>
    <w:rsid w:val="00F66D10"/>
    <w:rsid w:val="00F66D2C"/>
    <w:rsid w:val="00F70745"/>
    <w:rsid w:val="00F747ED"/>
    <w:rsid w:val="00F82808"/>
    <w:rsid w:val="00F83282"/>
    <w:rsid w:val="00F9416E"/>
    <w:rsid w:val="00F94FB1"/>
    <w:rsid w:val="00F96330"/>
    <w:rsid w:val="00FA0379"/>
    <w:rsid w:val="00FA12E6"/>
    <w:rsid w:val="00FA15B5"/>
    <w:rsid w:val="00FA4A13"/>
    <w:rsid w:val="00FA61DF"/>
    <w:rsid w:val="00FA7280"/>
    <w:rsid w:val="00FB263A"/>
    <w:rsid w:val="00FC4EB4"/>
    <w:rsid w:val="00FC7688"/>
    <w:rsid w:val="00FD3CCD"/>
    <w:rsid w:val="00FD435E"/>
    <w:rsid w:val="00FE3EBE"/>
    <w:rsid w:val="00FE5821"/>
    <w:rsid w:val="00FE73E1"/>
    <w:rsid w:val="00FF69CD"/>
    <w:rsid w:val="028B5457"/>
    <w:rsid w:val="032C2F1E"/>
    <w:rsid w:val="04706FFA"/>
    <w:rsid w:val="05926AFC"/>
    <w:rsid w:val="07322345"/>
    <w:rsid w:val="077566D6"/>
    <w:rsid w:val="09BC05EC"/>
    <w:rsid w:val="0BAB6B6A"/>
    <w:rsid w:val="0D9A6E96"/>
    <w:rsid w:val="0EA16002"/>
    <w:rsid w:val="0F242EBB"/>
    <w:rsid w:val="0FC30926"/>
    <w:rsid w:val="101271B8"/>
    <w:rsid w:val="10F60887"/>
    <w:rsid w:val="11E1604D"/>
    <w:rsid w:val="15C90318"/>
    <w:rsid w:val="168D6183"/>
    <w:rsid w:val="17233A58"/>
    <w:rsid w:val="1FF6E5DE"/>
    <w:rsid w:val="20CB377B"/>
    <w:rsid w:val="22AA3280"/>
    <w:rsid w:val="267267AA"/>
    <w:rsid w:val="28D23530"/>
    <w:rsid w:val="2D35408E"/>
    <w:rsid w:val="2DBC32D0"/>
    <w:rsid w:val="2F2B5748"/>
    <w:rsid w:val="30003736"/>
    <w:rsid w:val="32BD0EEF"/>
    <w:rsid w:val="365342A1"/>
    <w:rsid w:val="36767BF1"/>
    <w:rsid w:val="37920A5A"/>
    <w:rsid w:val="37FF837E"/>
    <w:rsid w:val="39D32C64"/>
    <w:rsid w:val="3AF45588"/>
    <w:rsid w:val="3C265C15"/>
    <w:rsid w:val="3D0221DE"/>
    <w:rsid w:val="3E720D74"/>
    <w:rsid w:val="3E907376"/>
    <w:rsid w:val="3FFF0DB7"/>
    <w:rsid w:val="42220C2D"/>
    <w:rsid w:val="425132C0"/>
    <w:rsid w:val="43B21B3C"/>
    <w:rsid w:val="45EF20C4"/>
    <w:rsid w:val="45F40D80"/>
    <w:rsid w:val="45FF2F52"/>
    <w:rsid w:val="4C7327B1"/>
    <w:rsid w:val="4C8C5620"/>
    <w:rsid w:val="4DA8648A"/>
    <w:rsid w:val="4DD728CB"/>
    <w:rsid w:val="53FF1AC8"/>
    <w:rsid w:val="583B614D"/>
    <w:rsid w:val="58F44C79"/>
    <w:rsid w:val="59050C34"/>
    <w:rsid w:val="5C270EC2"/>
    <w:rsid w:val="5D423AD9"/>
    <w:rsid w:val="5E483371"/>
    <w:rsid w:val="5EBC2ECE"/>
    <w:rsid w:val="5EC56770"/>
    <w:rsid w:val="5F380851"/>
    <w:rsid w:val="5F8D3732"/>
    <w:rsid w:val="5F9D7B16"/>
    <w:rsid w:val="5FDDC339"/>
    <w:rsid w:val="609B4F9B"/>
    <w:rsid w:val="60AF592A"/>
    <w:rsid w:val="61502C69"/>
    <w:rsid w:val="64D5366D"/>
    <w:rsid w:val="651C2201"/>
    <w:rsid w:val="652C579B"/>
    <w:rsid w:val="65827169"/>
    <w:rsid w:val="68EF0FB9"/>
    <w:rsid w:val="6A6E4725"/>
    <w:rsid w:val="6AF02CDC"/>
    <w:rsid w:val="6BB73685"/>
    <w:rsid w:val="6BC93D43"/>
    <w:rsid w:val="6E0F35C1"/>
    <w:rsid w:val="6E414065"/>
    <w:rsid w:val="6EB20ABF"/>
    <w:rsid w:val="715B3690"/>
    <w:rsid w:val="71DB032D"/>
    <w:rsid w:val="71EF3DD8"/>
    <w:rsid w:val="74AE3AD6"/>
    <w:rsid w:val="759A22AD"/>
    <w:rsid w:val="76BD2710"/>
    <w:rsid w:val="76BDE4CA"/>
    <w:rsid w:val="77DF8D4C"/>
    <w:rsid w:val="79F104C4"/>
    <w:rsid w:val="7ADD3C9A"/>
    <w:rsid w:val="7BEE26C7"/>
    <w:rsid w:val="7F9FA276"/>
    <w:rsid w:val="7FAD9E48"/>
    <w:rsid w:val="D7D9DAE8"/>
    <w:rsid w:val="DF7BE6B3"/>
    <w:rsid w:val="DFF73EF5"/>
    <w:rsid w:val="FF9AC736"/>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ind w:firstLine="200" w:firstLineChars="200"/>
    </w:pPr>
    <w:rPr>
      <w:rFonts w:eastAsia="宋体" w:asciiTheme="minorHAnsi" w:hAnsiTheme="minorHAnsi" w:cstheme="minorBidi"/>
      <w:kern w:val="2"/>
      <w:sz w:val="21"/>
      <w:szCs w:val="22"/>
      <w:lang w:val="en-US" w:eastAsia="zh-CN" w:bidi="ar-SA"/>
    </w:rPr>
  </w:style>
  <w:style w:type="paragraph" w:styleId="2">
    <w:name w:val="heading 1"/>
    <w:basedOn w:val="1"/>
    <w:next w:val="1"/>
    <w:link w:val="22"/>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3"/>
    <w:unhideWhenUsed/>
    <w:qFormat/>
    <w:uiPriority w:val="9"/>
    <w:pPr>
      <w:keepNext/>
      <w:keepLines/>
      <w:ind w:firstLine="0" w:firstLineChars="0"/>
      <w:outlineLvl w:val="1"/>
    </w:pPr>
    <w:rPr>
      <w:rFonts w:asciiTheme="majorHAnsi" w:hAnsiTheme="majorHAnsi" w:cstheme="majorBidi"/>
      <w:b/>
      <w:bCs/>
      <w:sz w:val="28"/>
      <w:szCs w:val="32"/>
    </w:rPr>
  </w:style>
  <w:style w:type="character" w:default="1" w:styleId="12">
    <w:name w:val="Default Paragraph Font"/>
    <w:semiHidden/>
    <w:unhideWhenUsed/>
    <w:qFormat/>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semiHidden/>
    <w:unhideWhenUsed/>
    <w:qFormat/>
    <w:uiPriority w:val="99"/>
  </w:style>
  <w:style w:type="paragraph" w:styleId="5">
    <w:name w:val="Date"/>
    <w:basedOn w:val="1"/>
    <w:next w:val="1"/>
    <w:link w:val="21"/>
    <w:semiHidden/>
    <w:unhideWhenUsed/>
    <w:qFormat/>
    <w:uiPriority w:val="99"/>
    <w:pPr>
      <w:ind w:left="100" w:leftChars="2500"/>
    </w:pPr>
  </w:style>
  <w:style w:type="paragraph" w:styleId="6">
    <w:name w:val="footer"/>
    <w:basedOn w:val="1"/>
    <w:link w:val="17"/>
    <w:unhideWhenUsed/>
    <w:qFormat/>
    <w:uiPriority w:val="99"/>
    <w:pPr>
      <w:tabs>
        <w:tab w:val="center" w:pos="4153"/>
        <w:tab w:val="right" w:pos="8306"/>
      </w:tabs>
      <w:snapToGrid w:val="0"/>
    </w:pPr>
    <w:rPr>
      <w:sz w:val="18"/>
      <w:szCs w:val="18"/>
    </w:rPr>
  </w:style>
  <w:style w:type="paragraph" w:styleId="7">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pPr>
      <w:widowControl/>
      <w:spacing w:before="100" w:beforeAutospacing="1" w:after="100" w:afterAutospacing="1"/>
      <w:ind w:firstLine="0" w:firstLineChars="0"/>
    </w:pPr>
    <w:rPr>
      <w:rFonts w:ascii="宋体" w:hAnsi="宋体" w:cs="宋体"/>
      <w:kern w:val="0"/>
      <w:sz w:val="24"/>
      <w:szCs w:val="24"/>
    </w:rPr>
  </w:style>
  <w:style w:type="paragraph" w:styleId="9">
    <w:name w:val="Title"/>
    <w:basedOn w:val="1"/>
    <w:next w:val="1"/>
    <w:link w:val="20"/>
    <w:qFormat/>
    <w:uiPriority w:val="0"/>
    <w:pPr>
      <w:spacing w:before="240" w:after="60"/>
      <w:ind w:firstLine="0" w:firstLineChars="0"/>
      <w:jc w:val="center"/>
      <w:outlineLvl w:val="0"/>
    </w:pPr>
    <w:rPr>
      <w:rFonts w:ascii="Cambria" w:hAnsi="Cambria" w:cs="Times New Roman"/>
      <w:b/>
      <w:bCs/>
      <w:sz w:val="44"/>
      <w:szCs w:val="32"/>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Strong"/>
    <w:basedOn w:val="12"/>
    <w:qFormat/>
    <w:uiPriority w:val="22"/>
    <w:rPr>
      <w:b/>
    </w:rPr>
  </w:style>
  <w:style w:type="character" w:styleId="14">
    <w:name w:val="HTML Variable"/>
    <w:basedOn w:val="12"/>
    <w:semiHidden/>
    <w:unhideWhenUsed/>
    <w:qFormat/>
    <w:uiPriority w:val="99"/>
    <w:rPr>
      <w:i/>
    </w:rPr>
  </w:style>
  <w:style w:type="character" w:styleId="15">
    <w:name w:val="Hyperlink"/>
    <w:basedOn w:val="12"/>
    <w:unhideWhenUsed/>
    <w:qFormat/>
    <w:uiPriority w:val="99"/>
    <w:rPr>
      <w:color w:val="0563C1" w:themeColor="hyperlink"/>
      <w:u w:val="single"/>
      <w14:textFill>
        <w14:solidFill>
          <w14:schemeClr w14:val="hlink"/>
        </w14:solidFill>
      </w14:textFill>
    </w:rPr>
  </w:style>
  <w:style w:type="character" w:customStyle="1" w:styleId="16">
    <w:name w:val="页眉 字符"/>
    <w:basedOn w:val="12"/>
    <w:link w:val="7"/>
    <w:qFormat/>
    <w:uiPriority w:val="99"/>
    <w:rPr>
      <w:sz w:val="18"/>
      <w:szCs w:val="18"/>
    </w:rPr>
  </w:style>
  <w:style w:type="character" w:customStyle="1" w:styleId="17">
    <w:name w:val="页脚 字符"/>
    <w:basedOn w:val="12"/>
    <w:link w:val="6"/>
    <w:qFormat/>
    <w:uiPriority w:val="99"/>
    <w:rPr>
      <w:sz w:val="18"/>
      <w:szCs w:val="18"/>
    </w:rPr>
  </w:style>
  <w:style w:type="character" w:customStyle="1" w:styleId="18">
    <w:name w:val="未处理的提及1"/>
    <w:basedOn w:val="12"/>
    <w:semiHidden/>
    <w:unhideWhenUsed/>
    <w:qFormat/>
    <w:uiPriority w:val="99"/>
    <w:rPr>
      <w:color w:val="605E5C"/>
      <w:shd w:val="clear" w:color="auto" w:fill="E1DFDD"/>
    </w:rPr>
  </w:style>
  <w:style w:type="character" w:customStyle="1" w:styleId="19">
    <w:name w:val="标题 字符"/>
    <w:basedOn w:val="12"/>
    <w:qFormat/>
    <w:uiPriority w:val="10"/>
    <w:rPr>
      <w:rFonts w:asciiTheme="majorHAnsi" w:hAnsiTheme="majorHAnsi" w:eastAsiaTheme="majorEastAsia" w:cstheme="majorBidi"/>
      <w:b/>
      <w:bCs/>
      <w:sz w:val="32"/>
      <w:szCs w:val="32"/>
    </w:rPr>
  </w:style>
  <w:style w:type="character" w:customStyle="1" w:styleId="20">
    <w:name w:val="标题 字符1"/>
    <w:link w:val="9"/>
    <w:qFormat/>
    <w:locked/>
    <w:uiPriority w:val="0"/>
    <w:rPr>
      <w:rFonts w:ascii="Cambria" w:hAnsi="Cambria" w:eastAsia="宋体" w:cs="Times New Roman"/>
      <w:b/>
      <w:bCs/>
      <w:sz w:val="44"/>
      <w:szCs w:val="32"/>
    </w:rPr>
  </w:style>
  <w:style w:type="character" w:customStyle="1" w:styleId="21">
    <w:name w:val="日期 字符"/>
    <w:basedOn w:val="12"/>
    <w:link w:val="5"/>
    <w:semiHidden/>
    <w:qFormat/>
    <w:uiPriority w:val="99"/>
  </w:style>
  <w:style w:type="character" w:customStyle="1" w:styleId="22">
    <w:name w:val="标题 1 字符"/>
    <w:basedOn w:val="12"/>
    <w:link w:val="2"/>
    <w:qFormat/>
    <w:uiPriority w:val="9"/>
    <w:rPr>
      <w:rFonts w:eastAsia="宋体"/>
      <w:b/>
      <w:bCs/>
      <w:kern w:val="44"/>
      <w:sz w:val="44"/>
      <w:szCs w:val="44"/>
    </w:rPr>
  </w:style>
  <w:style w:type="character" w:customStyle="1" w:styleId="23">
    <w:name w:val="标题 2 字符"/>
    <w:basedOn w:val="12"/>
    <w:link w:val="3"/>
    <w:qFormat/>
    <w:uiPriority w:val="9"/>
    <w:rPr>
      <w:rFonts w:eastAsia="宋体" w:asciiTheme="majorHAnsi" w:hAnsiTheme="majorHAnsi" w:cstheme="majorBidi"/>
      <w:b/>
      <w:bCs/>
      <w:sz w:val="28"/>
      <w:szCs w:val="32"/>
    </w:rPr>
  </w:style>
  <w:style w:type="paragraph" w:styleId="24">
    <w:name w:val="List Paragraph"/>
    <w:basedOn w:val="1"/>
    <w:qFormat/>
    <w:uiPriority w:val="34"/>
    <w:pPr>
      <w:ind w:firstLine="420"/>
    </w:p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0" Type="http://schemas.openxmlformats.org/officeDocument/2006/relationships/fontTable" Target="fontTable.xml"/><Relationship Id="rId2" Type="http://schemas.openxmlformats.org/officeDocument/2006/relationships/settings" Target="settings.xml"/><Relationship Id="rId19" Type="http://schemas.openxmlformats.org/officeDocument/2006/relationships/customXml" Target="../customXml/item1.xml"/><Relationship Id="rId18" Type="http://schemas.openxmlformats.org/officeDocument/2006/relationships/numbering" Target="numbering.xml"/><Relationship Id="rId17" Type="http://schemas.openxmlformats.org/officeDocument/2006/relationships/image" Target="media/image8.png"/><Relationship Id="rId16" Type="http://schemas.openxmlformats.org/officeDocument/2006/relationships/image" Target="media/image7.png"/><Relationship Id="rId15" Type="http://schemas.openxmlformats.org/officeDocument/2006/relationships/image" Target="media/image6.png"/><Relationship Id="rId14" Type="http://schemas.openxmlformats.org/officeDocument/2006/relationships/image" Target="media/image5.png"/><Relationship Id="rId13" Type="http://schemas.openxmlformats.org/officeDocument/2006/relationships/image" Target="media/image4.png"/><Relationship Id="rId12" Type="http://schemas.openxmlformats.org/officeDocument/2006/relationships/image" Target="media/image3.png"/><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http://schemas.openxmlformats.org/officeDocument/2006/bibliography" xmlns:b="http://schemas.openxmlformats.org/officeDocument/2006/bibliography" Version="6" StyleName="APA" SelectedStyle="\APASixthEditionOfficeOnline.xsl"/>
</file>

<file path=customXml/itemProps1.xml><?xml version="1.0" encoding="utf-8"?>
<ds:datastoreItem xmlns:ds="http://schemas.openxmlformats.org/officeDocument/2006/customXml" ds:itemID="{D28A6A79-1BE8-48CD-93AA-D2F3FDC88305}">
  <ds:schemaRefs/>
</ds:datastoreItem>
</file>

<file path=docProps/app.xml><?xml version="1.0" encoding="utf-8"?>
<Properties xmlns="http://schemas.openxmlformats.org/officeDocument/2006/extended-properties" xmlns:vt="http://schemas.openxmlformats.org/officeDocument/2006/docPropsVTypes">
  <Template>Normal.dotm</Template>
  <Pages>1</Pages>
  <Words>183</Words>
  <Characters>1046</Characters>
  <Lines>8</Lines>
  <Paragraphs>2</Paragraphs>
  <TotalTime>176</TotalTime>
  <ScaleCrop>false</ScaleCrop>
  <LinksUpToDate>false</LinksUpToDate>
  <CharactersWithSpaces>1227</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2023-06-17T19:53:00Z</dcterms:created>
  <dc:creator>agnes@flyingvoice.cn</dc:creator>
  <cp:lastModifiedBy>beast Ⅴ</cp:lastModifiedBy>
  <cp:lastPrinted>2023-06-09T00:35:00Z</cp:lastPrinted>
  <dcterms:modified xsi:type="dcterms:W3CDTF">2023-11-28T09:41:42Z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016547664C864BA99C4EBF9621BA6DBD_13</vt:lpwstr>
  </property>
</Properties>
</file>